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A5C02" w14:textId="77777777" w:rsidR="00F463F6" w:rsidRDefault="000B27CC">
      <w:bookmarkStart w:id="0" w:name="_heading=h.c4o40ccvy9ok" w:colFirst="0" w:colLast="0"/>
      <w:bookmarkEnd w:id="0"/>
      <w:r>
        <w:t xml:space="preserve">Also </w:t>
      </w:r>
      <w:r>
        <w:rPr>
          <w:noProof/>
        </w:rPr>
        <mc:AlternateContent>
          <mc:Choice Requires="wps">
            <w:drawing>
              <wp:anchor distT="0" distB="0" distL="114300" distR="114300" simplePos="0" relativeHeight="251658240" behindDoc="0" locked="0" layoutInCell="1" hidden="0" allowOverlap="1" wp14:anchorId="42EA1E70" wp14:editId="2A9E829C">
                <wp:simplePos x="0" y="0"/>
                <wp:positionH relativeFrom="column">
                  <wp:posOffset>-380996</wp:posOffset>
                </wp:positionH>
                <wp:positionV relativeFrom="paragraph">
                  <wp:posOffset>-406396</wp:posOffset>
                </wp:positionV>
                <wp:extent cx="7185660" cy="1328200"/>
                <wp:effectExtent l="0" t="0" r="0" b="0"/>
                <wp:wrapNone/>
                <wp:docPr id="1" name="Rectangle 1"/>
                <wp:cNvGraphicFramePr/>
                <a:graphic xmlns:a="http://schemas.openxmlformats.org/drawingml/2006/main">
                  <a:graphicData uri="http://schemas.microsoft.com/office/word/2010/wordprocessingShape">
                    <wps:wsp>
                      <wps:cNvSpPr/>
                      <wps:spPr>
                        <a:xfrm>
                          <a:off x="1772220" y="3127538"/>
                          <a:ext cx="7147560" cy="1304925"/>
                        </a:xfrm>
                        <a:prstGeom prst="rect">
                          <a:avLst/>
                        </a:prstGeom>
                        <a:solidFill>
                          <a:srgbClr val="548135"/>
                        </a:solidFill>
                        <a:ln w="12700" cap="flat" cmpd="sng">
                          <a:solidFill>
                            <a:srgbClr val="31538F"/>
                          </a:solidFill>
                          <a:prstDash val="solid"/>
                          <a:miter lim="8000"/>
                          <a:headEnd type="none" w="sm" len="sm"/>
                          <a:tailEnd type="none" w="sm" len="sm"/>
                        </a:ln>
                      </wps:spPr>
                      <wps:txbx>
                        <w:txbxContent>
                          <w:p w14:paraId="7996D860" w14:textId="77777777" w:rsidR="00F463F6" w:rsidRDefault="000B27CC">
                            <w:pPr>
                              <w:spacing w:after="0" w:line="258" w:lineRule="auto"/>
                              <w:jc w:val="center"/>
                              <w:textDirection w:val="btLr"/>
                            </w:pPr>
                            <w:r>
                              <w:rPr>
                                <w:rFonts w:ascii="Roboto" w:eastAsia="Roboto" w:hAnsi="Roboto" w:cs="Roboto"/>
                                <w:b/>
                                <w:color w:val="FFFFFF"/>
                                <w:sz w:val="36"/>
                              </w:rPr>
                              <w:t>New Hampshire Building Officials Association</w:t>
                            </w:r>
                          </w:p>
                          <w:p w14:paraId="2AF7C13B" w14:textId="77777777" w:rsidR="00F463F6" w:rsidRDefault="000B27CC">
                            <w:pPr>
                              <w:spacing w:after="0" w:line="258" w:lineRule="auto"/>
                              <w:jc w:val="center"/>
                              <w:textDirection w:val="btLr"/>
                            </w:pPr>
                            <w:r>
                              <w:rPr>
                                <w:rFonts w:ascii="Roboto" w:eastAsia="Roboto" w:hAnsi="Roboto" w:cs="Roboto"/>
                                <w:b/>
                                <w:color w:val="FFFF00"/>
                                <w:sz w:val="36"/>
                              </w:rPr>
                              <w:t>NHBOA Educational Training</w:t>
                            </w:r>
                          </w:p>
                          <w:p w14:paraId="7DBCACB4" w14:textId="3BCE17A2" w:rsidR="00F463F6" w:rsidRDefault="000B27CC">
                            <w:pPr>
                              <w:spacing w:after="0" w:line="258" w:lineRule="auto"/>
                              <w:jc w:val="center"/>
                              <w:textDirection w:val="btLr"/>
                            </w:pPr>
                            <w:r>
                              <w:rPr>
                                <w:rFonts w:ascii="Roboto" w:eastAsia="Roboto" w:hAnsi="Roboto" w:cs="Roboto"/>
                                <w:b/>
                                <w:color w:val="FFFF00"/>
                                <w:sz w:val="36"/>
                              </w:rPr>
                              <w:t xml:space="preserve">Wednesday </w:t>
                            </w:r>
                            <w:r w:rsidR="00AA7E6C">
                              <w:rPr>
                                <w:rFonts w:ascii="Roboto" w:eastAsia="Roboto" w:hAnsi="Roboto" w:cs="Roboto"/>
                                <w:b/>
                                <w:color w:val="FFFF00"/>
                                <w:sz w:val="36"/>
                              </w:rPr>
                              <w:t>October 14</w:t>
                            </w:r>
                            <w:r>
                              <w:rPr>
                                <w:rFonts w:ascii="Roboto" w:eastAsia="Roboto" w:hAnsi="Roboto" w:cs="Roboto"/>
                                <w:b/>
                                <w:color w:val="FFFF00"/>
                                <w:sz w:val="36"/>
                              </w:rPr>
                              <w:t>, 2026</w:t>
                            </w:r>
                          </w:p>
                        </w:txbxContent>
                      </wps:txbx>
                      <wps:bodyPr spcFirstLastPara="1" wrap="square" lIns="91425" tIns="45700" rIns="91425" bIns="45700" anchor="ctr" anchorCtr="0">
                        <a:noAutofit/>
                      </wps:bodyPr>
                    </wps:wsp>
                  </a:graphicData>
                </a:graphic>
              </wp:anchor>
            </w:drawing>
          </mc:Choice>
          <mc:Fallback>
            <w:pict>
              <v:rect w14:anchorId="42EA1E70" id="Rectangle 1" o:spid="_x0000_s1026" style="position:absolute;margin-left:-30pt;margin-top:-32pt;width:565.8pt;height:104.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" fillcolor="#548135" strokecolor="#31538f" strokeweight="1pt">
                <v:stroke startarrowwidth="narrow" startarrowlength="short" endarrowwidth="narrow" endarrowlength="short" miterlimit="5243f"/>
                <v:textbox inset="2.53958mm,1.2694mm,2.53958mm,1.2694mm">
                  <w:txbxContent>
                    <w:p w14:paraId="7996D860" w14:textId="77777777" w:rsidR="00F463F6" w:rsidRDefault="000B27CC">
                      <w:pPr>
                        <w:spacing w:after="0" w:line="258" w:lineRule="auto"/>
                        <w:jc w:val="center"/>
                        <w:textDirection w:val="btLr"/>
                      </w:pPr>
                      <w:r>
                        <w:rPr>
                          <w:rFonts w:ascii="Roboto" w:eastAsia="Roboto" w:hAnsi="Roboto" w:cs="Roboto"/>
                          <w:b/>
                          <w:color w:val="FFFFFF"/>
                          <w:sz w:val="36"/>
                        </w:rPr>
                        <w:t>New Hampshire Building Officials Association</w:t>
                      </w:r>
                    </w:p>
                    <w:p w14:paraId="2AF7C13B" w14:textId="77777777" w:rsidR="00F463F6" w:rsidRDefault="000B27CC">
                      <w:pPr>
                        <w:spacing w:after="0" w:line="258" w:lineRule="auto"/>
                        <w:jc w:val="center"/>
                        <w:textDirection w:val="btLr"/>
                      </w:pPr>
                      <w:r>
                        <w:rPr>
                          <w:rFonts w:ascii="Roboto" w:eastAsia="Roboto" w:hAnsi="Roboto" w:cs="Roboto"/>
                          <w:b/>
                          <w:color w:val="FFFF00"/>
                          <w:sz w:val="36"/>
                        </w:rPr>
                        <w:t>NHBOA Educational Training</w:t>
                      </w:r>
                    </w:p>
                    <w:p w14:paraId="7DBCACB4" w14:textId="3BCE17A2" w:rsidR="00F463F6" w:rsidRDefault="000B27CC">
                      <w:pPr>
                        <w:spacing w:after="0" w:line="258" w:lineRule="auto"/>
                        <w:jc w:val="center"/>
                        <w:textDirection w:val="btLr"/>
                      </w:pPr>
                      <w:r>
                        <w:rPr>
                          <w:rFonts w:ascii="Roboto" w:eastAsia="Roboto" w:hAnsi="Roboto" w:cs="Roboto"/>
                          <w:b/>
                          <w:color w:val="FFFF00"/>
                          <w:sz w:val="36"/>
                        </w:rPr>
                        <w:t xml:space="preserve">Wednesday </w:t>
                      </w:r>
                      <w:r w:rsidR="00AA7E6C">
                        <w:rPr>
                          <w:rFonts w:ascii="Roboto" w:eastAsia="Roboto" w:hAnsi="Roboto" w:cs="Roboto"/>
                          <w:b/>
                          <w:color w:val="FFFF00"/>
                          <w:sz w:val="36"/>
                        </w:rPr>
                        <w:t>October 14</w:t>
                      </w:r>
                      <w:r>
                        <w:rPr>
                          <w:rFonts w:ascii="Roboto" w:eastAsia="Roboto" w:hAnsi="Roboto" w:cs="Roboto"/>
                          <w:b/>
                          <w:color w:val="FFFF00"/>
                          <w:sz w:val="36"/>
                        </w:rPr>
                        <w:t>, 2026</w:t>
                      </w:r>
                    </w:p>
                  </w:txbxContent>
                </v:textbox>
              </v:rect>
            </w:pict>
          </mc:Fallback>
        </mc:AlternateContent>
      </w:r>
    </w:p>
    <w:p w14:paraId="48E888AD" w14:textId="77777777" w:rsidR="00F463F6" w:rsidRDefault="000B27CC">
      <w:bookmarkStart w:id="1" w:name="_heading=h.zijizip5r2j5" w:colFirst="0" w:colLast="0"/>
      <w:bookmarkEnd w:id="1"/>
      <w:r>
        <w:t>p</w:t>
      </w:r>
    </w:p>
    <w:p w14:paraId="1BD0276C" w14:textId="77777777" w:rsidR="00F463F6" w:rsidRDefault="00F463F6"/>
    <w:p w14:paraId="1B851428" w14:textId="77777777" w:rsidR="00F463F6" w:rsidRDefault="00F463F6"/>
    <w:p w14:paraId="5B6305AA" w14:textId="77777777" w:rsidR="00F463F6" w:rsidRDefault="00F463F6">
      <w:pPr>
        <w:jc w:val="center"/>
        <w:rPr>
          <w:rFonts w:ascii="Times New Roman" w:eastAsia="Times New Roman" w:hAnsi="Times New Roman" w:cs="Times New Roman"/>
          <w:b/>
          <w:bCs/>
          <w:sz w:val="16"/>
          <w:szCs w:val="16"/>
        </w:rPr>
      </w:pPr>
    </w:p>
    <w:p w14:paraId="00DD4160" w14:textId="77777777" w:rsidR="00F463F6" w:rsidRDefault="000B27CC">
      <w:pPr>
        <w:spacing w:after="90"/>
        <w:jc w:val="center"/>
        <w:rPr>
          <w:rFonts w:ascii="Tahoma" w:eastAsia="Tahoma" w:hAnsi="Tahoma" w:cs="Tahoma"/>
          <w:sz w:val="12"/>
          <w:szCs w:val="12"/>
        </w:rPr>
      </w:pPr>
      <w:r>
        <w:rPr>
          <w:noProof/>
        </w:rPr>
        <w:drawing>
          <wp:anchor distT="0" distB="0" distL="114300" distR="114300" simplePos="0" relativeHeight="251659264" behindDoc="0" locked="0" layoutInCell="1" hidden="0" allowOverlap="1" wp14:anchorId="1E055EEF" wp14:editId="4F17BC82">
            <wp:simplePos x="0" y="0"/>
            <wp:positionH relativeFrom="column">
              <wp:posOffset>3</wp:posOffset>
            </wp:positionH>
            <wp:positionV relativeFrom="paragraph">
              <wp:posOffset>7620</wp:posOffset>
            </wp:positionV>
            <wp:extent cx="1195070" cy="114300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195070" cy="1143000"/>
                    </a:xfrm>
                    <a:prstGeom prst="rect">
                      <a:avLst/>
                    </a:prstGeom>
                    <a:ln/>
                  </pic:spPr>
                </pic:pic>
              </a:graphicData>
            </a:graphic>
          </wp:anchor>
        </w:drawing>
      </w:r>
    </w:p>
    <w:p w14:paraId="4321A198" w14:textId="77777777" w:rsidR="00F463F6" w:rsidRDefault="000B27CC">
      <w:pPr>
        <w:spacing w:after="90"/>
        <w:rPr>
          <w:rFonts w:ascii="Roboto" w:eastAsia="Roboto" w:hAnsi="Roboto" w:cs="Roboto"/>
          <w:sz w:val="36"/>
          <w:szCs w:val="36"/>
        </w:rPr>
      </w:pPr>
      <w:r>
        <w:rPr>
          <w:rFonts w:ascii="Roboto" w:eastAsia="Roboto" w:hAnsi="Roboto" w:cs="Roboto"/>
          <w:sz w:val="36"/>
          <w:szCs w:val="36"/>
        </w:rPr>
        <w:t xml:space="preserve">  </w:t>
      </w:r>
    </w:p>
    <w:p w14:paraId="7C411404" w14:textId="77777777" w:rsidR="00F463F6" w:rsidRDefault="00F463F6">
      <w:pPr>
        <w:spacing w:after="90"/>
        <w:rPr>
          <w:rFonts w:ascii="Roboto" w:eastAsia="Roboto" w:hAnsi="Roboto" w:cs="Roboto"/>
          <w:sz w:val="36"/>
          <w:szCs w:val="36"/>
        </w:rPr>
      </w:pPr>
    </w:p>
    <w:p w14:paraId="67A9D3EA" w14:textId="77777777" w:rsidR="00F463F6" w:rsidRDefault="00F463F6">
      <w:pPr>
        <w:spacing w:after="90"/>
        <w:rPr>
          <w:rFonts w:ascii="Roboto" w:eastAsia="Roboto" w:hAnsi="Roboto" w:cs="Roboto"/>
          <w:sz w:val="36"/>
          <w:szCs w:val="36"/>
        </w:rPr>
      </w:pPr>
    </w:p>
    <w:p w14:paraId="79339896" w14:textId="77777777" w:rsidR="00F463F6" w:rsidRDefault="000B27CC">
      <w:pPr>
        <w:spacing w:after="90"/>
        <w:rPr>
          <w:rFonts w:ascii="Roboto" w:eastAsia="Roboto" w:hAnsi="Roboto" w:cs="Roboto"/>
          <w:sz w:val="26"/>
          <w:szCs w:val="26"/>
        </w:rPr>
      </w:pPr>
      <w:r>
        <w:rPr>
          <w:rFonts w:ascii="Roboto" w:eastAsia="Roboto" w:hAnsi="Roboto" w:cs="Roboto"/>
          <w:sz w:val="26"/>
          <w:szCs w:val="26"/>
        </w:rPr>
        <w:t xml:space="preserve">                    </w:t>
      </w:r>
    </w:p>
    <w:p w14:paraId="315F42CA" w14:textId="77777777" w:rsidR="00AA7E6C" w:rsidRPr="00AA7E6C" w:rsidRDefault="000B27CC" w:rsidP="00AA7E6C">
      <w:pPr>
        <w:spacing w:after="90"/>
        <w:jc w:val="center"/>
        <w:rPr>
          <w:rFonts w:ascii="Times New Roman" w:eastAsia="Times New Roman" w:hAnsi="Times New Roman" w:cs="Times New Roman"/>
          <w:b/>
          <w:bCs/>
          <w:sz w:val="24"/>
          <w:szCs w:val="24"/>
          <w:u w:val="single"/>
        </w:rPr>
      </w:pPr>
      <w:r w:rsidRPr="00AA7E6C">
        <w:rPr>
          <w:rFonts w:ascii="Roboto" w:eastAsia="Roboto" w:hAnsi="Roboto" w:cs="Roboto"/>
          <w:sz w:val="24"/>
          <w:szCs w:val="24"/>
        </w:rPr>
        <w:t xml:space="preserve"> </w:t>
      </w:r>
      <w:r w:rsidR="00AA7E6C" w:rsidRPr="00AA7E6C">
        <w:rPr>
          <w:rFonts w:ascii="Times New Roman" w:eastAsia="Times New Roman" w:hAnsi="Times New Roman" w:cs="Times New Roman"/>
          <w:b/>
          <w:bCs/>
          <w:sz w:val="24"/>
          <w:szCs w:val="24"/>
          <w:u w:val="single"/>
        </w:rPr>
        <w:t>Plan Review for Compartmentation</w:t>
      </w:r>
    </w:p>
    <w:p w14:paraId="4B71B7DD" w14:textId="2E9215C7" w:rsidR="00F463F6" w:rsidRPr="00AA7E6C" w:rsidRDefault="00AA7E6C" w:rsidP="00AA7E6C">
      <w:pPr>
        <w:spacing w:after="90"/>
        <w:jc w:val="center"/>
        <w:rPr>
          <w:rFonts w:ascii="Times New Roman" w:eastAsia="Times New Roman" w:hAnsi="Times New Roman" w:cs="Times New Roman"/>
          <w:b/>
          <w:bCs/>
          <w:sz w:val="24"/>
          <w:szCs w:val="24"/>
          <w:u w:val="single"/>
        </w:rPr>
      </w:pPr>
      <w:r w:rsidRPr="00AA7E6C">
        <w:rPr>
          <w:rFonts w:ascii="Times New Roman" w:eastAsia="Times New Roman" w:hAnsi="Times New Roman" w:cs="Times New Roman"/>
          <w:b/>
          <w:bCs/>
          <w:sz w:val="24"/>
          <w:szCs w:val="24"/>
          <w:u w:val="single"/>
        </w:rPr>
        <w:t>In Type V-A Construction</w:t>
      </w:r>
    </w:p>
    <w:p w14:paraId="64A77F69" w14:textId="77777777" w:rsidR="00F463F6" w:rsidRPr="00AA7E6C" w:rsidRDefault="00F463F6">
      <w:pPr>
        <w:spacing w:after="90"/>
        <w:rPr>
          <w:rFonts w:ascii="Times New Roman" w:eastAsia="Times New Roman" w:hAnsi="Times New Roman" w:cs="Times New Roman"/>
          <w:sz w:val="24"/>
          <w:szCs w:val="24"/>
        </w:rPr>
      </w:pPr>
    </w:p>
    <w:p w14:paraId="08CFCF17" w14:textId="77777777" w:rsidR="00F463F6" w:rsidRPr="00AA7E6C" w:rsidRDefault="00F463F6">
      <w:pPr>
        <w:spacing w:after="90"/>
        <w:rPr>
          <w:rFonts w:ascii="Times New Roman" w:eastAsia="Times New Roman" w:hAnsi="Times New Roman" w:cs="Times New Roman"/>
          <w:sz w:val="24"/>
          <w:szCs w:val="24"/>
        </w:rPr>
      </w:pPr>
    </w:p>
    <w:p w14:paraId="27486712" w14:textId="77777777" w:rsidR="00F463F6" w:rsidRPr="00AA7E6C" w:rsidRDefault="000B27CC">
      <w:pPr>
        <w:spacing w:after="90"/>
        <w:rPr>
          <w:rFonts w:ascii="Times New Roman" w:eastAsia="Times New Roman" w:hAnsi="Times New Roman" w:cs="Times New Roman"/>
          <w:b/>
          <w:bCs/>
          <w:color w:val="000000"/>
          <w:sz w:val="24"/>
          <w:szCs w:val="24"/>
        </w:rPr>
      </w:pPr>
      <w:r w:rsidRPr="00AA7E6C">
        <w:rPr>
          <w:rFonts w:ascii="Times New Roman" w:eastAsia="Times New Roman" w:hAnsi="Times New Roman" w:cs="Times New Roman"/>
          <w:b/>
          <w:bCs/>
          <w:color w:val="000000"/>
          <w:sz w:val="24"/>
          <w:szCs w:val="24"/>
        </w:rPr>
        <w:t>Course Description:</w:t>
      </w:r>
    </w:p>
    <w:p w14:paraId="1886A255" w14:textId="77777777" w:rsidR="00AA7E6C" w:rsidRPr="00AA7E6C" w:rsidRDefault="00AA7E6C" w:rsidP="00AA7E6C">
      <w:pPr>
        <w:rPr>
          <w:b/>
          <w:bCs/>
          <w:sz w:val="24"/>
          <w:szCs w:val="24"/>
        </w:rPr>
      </w:pPr>
      <w:r w:rsidRPr="00AA7E6C">
        <w:rPr>
          <w:b/>
          <w:bCs/>
          <w:sz w:val="24"/>
          <w:szCs w:val="24"/>
        </w:rPr>
        <w:t xml:space="preserve">Fire Barriers vs Fire Partitions; A Critical Difference for Horizontal Floor-Ceiling Assemblies </w:t>
      </w:r>
    </w:p>
    <w:p w14:paraId="000E55F9" w14:textId="688C85EF" w:rsidR="00AA7E6C" w:rsidRPr="00AA7E6C" w:rsidRDefault="00AA7E6C" w:rsidP="00AA7E6C">
      <w:pPr>
        <w:rPr>
          <w:sz w:val="24"/>
          <w:szCs w:val="24"/>
        </w:rPr>
      </w:pPr>
      <w:r w:rsidRPr="00AA7E6C">
        <w:rPr>
          <w:sz w:val="24"/>
          <w:szCs w:val="24"/>
        </w:rPr>
        <w:t xml:space="preserve">Horizontal floor-ceiling assemblies are critical for fire safety and structural integrity in all Type V-A </w:t>
      </w:r>
      <w:proofErr w:type="gramStart"/>
      <w:r w:rsidRPr="00AA7E6C">
        <w:rPr>
          <w:sz w:val="24"/>
          <w:szCs w:val="24"/>
        </w:rPr>
        <w:t>construction</w:t>
      </w:r>
      <w:proofErr w:type="gramEnd"/>
      <w:r w:rsidRPr="00AA7E6C">
        <w:rPr>
          <w:sz w:val="24"/>
          <w:szCs w:val="24"/>
        </w:rPr>
        <w:t xml:space="preserve"> and some Type II-A </w:t>
      </w:r>
      <w:proofErr w:type="gramStart"/>
      <w:r w:rsidRPr="00AA7E6C">
        <w:rPr>
          <w:sz w:val="24"/>
          <w:szCs w:val="24"/>
        </w:rPr>
        <w:t>construction</w:t>
      </w:r>
      <w:proofErr w:type="gramEnd"/>
      <w:r w:rsidRPr="00AA7E6C">
        <w:rPr>
          <w:sz w:val="24"/>
          <w:szCs w:val="24"/>
        </w:rPr>
        <w:t>. However, horizontal assemblies and the walls supporting them are one of the most misunderstood and incorrectly designed components in fire-resistive construction. Using designs from real projects, this class will weave together the code requirements so AHJs can prevent common errors in design before construction takes place.</w:t>
      </w:r>
    </w:p>
    <w:p w14:paraId="01E6969C" w14:textId="77777777" w:rsidR="00F463F6" w:rsidRPr="00AA7E6C" w:rsidRDefault="00F463F6">
      <w:pPr>
        <w:spacing w:before="240" w:after="240"/>
        <w:rPr>
          <w:rFonts w:ascii="Times New Roman" w:eastAsia="Times New Roman" w:hAnsi="Times New Roman" w:cs="Times New Roman"/>
          <w:sz w:val="24"/>
          <w:szCs w:val="24"/>
        </w:rPr>
      </w:pPr>
    </w:p>
    <w:p w14:paraId="062C93BA" w14:textId="77777777" w:rsidR="00F463F6" w:rsidRPr="00AA7E6C" w:rsidRDefault="000B27CC">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Times New Roman" w:eastAsia="Times New Roman" w:hAnsi="Times New Roman" w:cs="Times New Roman"/>
          <w:b/>
          <w:bCs/>
          <w:color w:val="000000"/>
          <w:sz w:val="24"/>
          <w:szCs w:val="24"/>
        </w:rPr>
      </w:pPr>
      <w:r w:rsidRPr="00AA7E6C">
        <w:rPr>
          <w:rFonts w:ascii="Times New Roman" w:eastAsia="Times New Roman" w:hAnsi="Times New Roman" w:cs="Times New Roman"/>
          <w:b/>
          <w:bCs/>
          <w:color w:val="000000"/>
          <w:sz w:val="24"/>
          <w:szCs w:val="24"/>
        </w:rPr>
        <w:t>About the Instructor:</w:t>
      </w:r>
    </w:p>
    <w:p w14:paraId="71DCDE66" w14:textId="77777777" w:rsidR="00AA7E6C" w:rsidRPr="00AA7E6C" w:rsidRDefault="00AA7E6C" w:rsidP="00AA7E6C">
      <w:pPr>
        <w:pStyle w:val="Default"/>
      </w:pPr>
    </w:p>
    <w:p w14:paraId="414CED16" w14:textId="77777777" w:rsidR="00AA7E6C" w:rsidRPr="00AA7E6C" w:rsidRDefault="00AA7E6C" w:rsidP="00AA7E6C">
      <w:pPr>
        <w:pStyle w:val="Default"/>
      </w:pPr>
      <w:r w:rsidRPr="00AA7E6C">
        <w:t xml:space="preserve"> Our presenter today has more than 20 years’ experience in firestopping and inspection. He began his career in firestopping as a field specialist for a world leader in firestop products, then started and managed a firestop contracting division for a GC in New England. In 2010 he founded </w:t>
      </w:r>
      <w:proofErr w:type="spellStart"/>
      <w:r w:rsidRPr="00AA7E6C">
        <w:t>VeriCon</w:t>
      </w:r>
      <w:proofErr w:type="spellEnd"/>
      <w:r w:rsidRPr="00AA7E6C">
        <w:t xml:space="preserve">, an independent inspection, consulting, and training firm where he continues to serve as President. </w:t>
      </w:r>
    </w:p>
    <w:p w14:paraId="3F302C8D" w14:textId="77777777" w:rsidR="00AA7E6C" w:rsidRPr="00AA7E6C" w:rsidRDefault="00AA7E6C" w:rsidP="00AA7E6C">
      <w:pPr>
        <w:pStyle w:val="Default"/>
      </w:pPr>
      <w:r w:rsidRPr="00AA7E6C">
        <w:t xml:space="preserve">He has conducted firestop inspection and quality control on more than 380 projects that total more than 19 billion dollars’ worth of new construction and 18 million square feet of existing construction. </w:t>
      </w:r>
    </w:p>
    <w:p w14:paraId="3629E29B" w14:textId="77777777" w:rsidR="00AA7E6C" w:rsidRPr="00AA7E6C" w:rsidRDefault="00AA7E6C" w:rsidP="00AA7E6C">
      <w:pPr>
        <w:pStyle w:val="Default"/>
      </w:pPr>
      <w:r w:rsidRPr="00AA7E6C">
        <w:t xml:space="preserve">In addition to being an NFPA Certified Fire Protection Specialist, he has authored three books on firestop inspection and quality control, is an ICC Preferred Education Provider, and has trained over 10,000 building officials, architects, contractors, and facilities personnel in the US and the Caribbean. </w:t>
      </w:r>
    </w:p>
    <w:p w14:paraId="4D4076F6" w14:textId="7FE735C9" w:rsidR="00F463F6" w:rsidRPr="00AA7E6C" w:rsidRDefault="00AA7E6C" w:rsidP="00AA7E6C">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line="240" w:lineRule="auto"/>
        <w:rPr>
          <w:rFonts w:ascii="Times New Roman" w:eastAsia="Times New Roman" w:hAnsi="Times New Roman" w:cs="Times New Roman"/>
          <w:sz w:val="24"/>
          <w:szCs w:val="24"/>
          <w:highlight w:val="white"/>
        </w:rPr>
      </w:pPr>
      <w:r w:rsidRPr="00AA7E6C">
        <w:rPr>
          <w:sz w:val="24"/>
          <w:szCs w:val="24"/>
        </w:rPr>
        <w:t>Please welcome Wayne Barrow.</w:t>
      </w:r>
    </w:p>
    <w:p w14:paraId="1849AABF" w14:textId="77777777" w:rsidR="00AA7E6C" w:rsidRDefault="00AA7E6C">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line="240" w:lineRule="auto"/>
        <w:rPr>
          <w:rFonts w:ascii="Roboto" w:eastAsia="Roboto" w:hAnsi="Roboto" w:cs="Roboto"/>
          <w:b/>
          <w:bCs/>
          <w:color w:val="000000"/>
          <w:sz w:val="24"/>
          <w:szCs w:val="24"/>
        </w:rPr>
      </w:pPr>
    </w:p>
    <w:p w14:paraId="65B25416" w14:textId="77777777" w:rsidR="00AA7E6C" w:rsidRDefault="00AA7E6C">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line="240" w:lineRule="auto"/>
        <w:rPr>
          <w:rFonts w:ascii="Roboto" w:eastAsia="Roboto" w:hAnsi="Roboto" w:cs="Roboto"/>
          <w:b/>
          <w:bCs/>
          <w:color w:val="000000"/>
          <w:sz w:val="24"/>
          <w:szCs w:val="24"/>
        </w:rPr>
      </w:pPr>
    </w:p>
    <w:p w14:paraId="031CFBB8" w14:textId="77777777" w:rsidR="00AA7E6C" w:rsidRDefault="00AA7E6C">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line="240" w:lineRule="auto"/>
        <w:rPr>
          <w:rFonts w:ascii="Roboto" w:eastAsia="Roboto" w:hAnsi="Roboto" w:cs="Roboto"/>
          <w:b/>
          <w:bCs/>
          <w:color w:val="000000"/>
          <w:sz w:val="24"/>
          <w:szCs w:val="24"/>
        </w:rPr>
      </w:pPr>
    </w:p>
    <w:p w14:paraId="0D994EB4" w14:textId="77777777" w:rsidR="00AA7E6C" w:rsidRDefault="00AA7E6C">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line="240" w:lineRule="auto"/>
        <w:rPr>
          <w:rFonts w:ascii="Roboto" w:eastAsia="Roboto" w:hAnsi="Roboto" w:cs="Roboto"/>
          <w:b/>
          <w:bCs/>
          <w:color w:val="000000"/>
          <w:sz w:val="24"/>
          <w:szCs w:val="24"/>
        </w:rPr>
      </w:pPr>
    </w:p>
    <w:p w14:paraId="3D208FA9" w14:textId="09F16AC2" w:rsidR="00F463F6" w:rsidRDefault="000B27CC">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40" w:after="240" w:line="240" w:lineRule="auto"/>
        <w:rPr>
          <w:rFonts w:ascii="Roboto" w:eastAsia="Roboto" w:hAnsi="Roboto" w:cs="Roboto"/>
          <w:b/>
          <w:bCs/>
          <w:color w:val="000000"/>
          <w:sz w:val="24"/>
          <w:szCs w:val="24"/>
        </w:rPr>
      </w:pPr>
      <w:r>
        <w:rPr>
          <w:rFonts w:ascii="Roboto" w:eastAsia="Roboto" w:hAnsi="Roboto" w:cs="Roboto"/>
          <w:b/>
          <w:bCs/>
          <w:color w:val="000000"/>
          <w:sz w:val="24"/>
          <w:szCs w:val="24"/>
        </w:rPr>
        <w:t>Agenda:</w:t>
      </w:r>
    </w:p>
    <w:p w14:paraId="25342D7F" w14:textId="77777777" w:rsidR="00F463F6" w:rsidRDefault="000B27CC">
      <w:pPr>
        <w:tabs>
          <w:tab w:val="left" w:pos="3600"/>
          <w:tab w:val="left" w:pos="4680"/>
          <w:tab w:val="left" w:pos="5940"/>
        </w:tabs>
        <w:spacing w:after="0"/>
        <w:ind w:left="720"/>
        <w:rPr>
          <w:rFonts w:ascii="Roboto" w:eastAsia="Roboto" w:hAnsi="Roboto" w:cs="Roboto"/>
          <w:color w:val="000000"/>
          <w:sz w:val="24"/>
          <w:szCs w:val="24"/>
        </w:rPr>
      </w:pPr>
      <w:r>
        <w:rPr>
          <w:rFonts w:ascii="Roboto" w:eastAsia="Roboto" w:hAnsi="Roboto" w:cs="Roboto"/>
          <w:color w:val="000000"/>
          <w:sz w:val="24"/>
          <w:szCs w:val="24"/>
        </w:rPr>
        <w:t>Check-in (in person &amp; on-line)</w:t>
      </w:r>
      <w:r>
        <w:rPr>
          <w:rFonts w:ascii="Roboto" w:eastAsia="Roboto" w:hAnsi="Roboto" w:cs="Roboto"/>
          <w:color w:val="000000"/>
          <w:sz w:val="24"/>
          <w:szCs w:val="24"/>
        </w:rPr>
        <w:tab/>
        <w:t>8:30 am</w:t>
      </w:r>
      <w:r>
        <w:rPr>
          <w:rFonts w:ascii="Roboto" w:eastAsia="Roboto" w:hAnsi="Roboto" w:cs="Roboto"/>
          <w:color w:val="000000"/>
          <w:sz w:val="24"/>
          <w:szCs w:val="24"/>
        </w:rPr>
        <w:tab/>
        <w:t>-</w:t>
      </w:r>
      <w:r>
        <w:rPr>
          <w:rFonts w:ascii="Roboto" w:eastAsia="Roboto" w:hAnsi="Roboto" w:cs="Roboto"/>
          <w:color w:val="000000"/>
          <w:sz w:val="24"/>
          <w:szCs w:val="24"/>
        </w:rPr>
        <w:tab/>
        <w:t>9:00 am</w:t>
      </w:r>
    </w:p>
    <w:p w14:paraId="5DC23894" w14:textId="77777777" w:rsidR="00F463F6" w:rsidRDefault="000B27CC">
      <w:pPr>
        <w:tabs>
          <w:tab w:val="left" w:pos="3600"/>
          <w:tab w:val="left" w:pos="4680"/>
          <w:tab w:val="left" w:pos="5940"/>
        </w:tabs>
        <w:spacing w:after="0"/>
        <w:ind w:left="720"/>
        <w:rPr>
          <w:rFonts w:ascii="Roboto" w:eastAsia="Roboto" w:hAnsi="Roboto" w:cs="Roboto"/>
          <w:color w:val="000000"/>
          <w:sz w:val="24"/>
          <w:szCs w:val="24"/>
        </w:rPr>
      </w:pPr>
      <w:r>
        <w:rPr>
          <w:rFonts w:ascii="Roboto" w:eastAsia="Roboto" w:hAnsi="Roboto" w:cs="Roboto"/>
          <w:color w:val="000000"/>
          <w:sz w:val="24"/>
          <w:szCs w:val="24"/>
        </w:rPr>
        <w:t>Educational Presentation</w:t>
      </w:r>
      <w:r>
        <w:rPr>
          <w:rFonts w:ascii="Roboto" w:eastAsia="Roboto" w:hAnsi="Roboto" w:cs="Roboto"/>
          <w:color w:val="000000"/>
          <w:sz w:val="24"/>
          <w:szCs w:val="24"/>
        </w:rPr>
        <w:tab/>
      </w:r>
      <w:r>
        <w:rPr>
          <w:rFonts w:ascii="Roboto" w:eastAsia="Roboto" w:hAnsi="Roboto" w:cs="Roboto"/>
          <w:color w:val="000000"/>
          <w:sz w:val="24"/>
          <w:szCs w:val="24"/>
        </w:rPr>
        <w:tab/>
        <w:t>9:00 am</w:t>
      </w:r>
      <w:r>
        <w:rPr>
          <w:rFonts w:ascii="Roboto" w:eastAsia="Roboto" w:hAnsi="Roboto" w:cs="Roboto"/>
          <w:color w:val="000000"/>
          <w:sz w:val="24"/>
          <w:szCs w:val="24"/>
        </w:rPr>
        <w:tab/>
        <w:t>-</w:t>
      </w:r>
      <w:r>
        <w:rPr>
          <w:rFonts w:ascii="Roboto" w:eastAsia="Roboto" w:hAnsi="Roboto" w:cs="Roboto"/>
          <w:color w:val="000000"/>
          <w:sz w:val="24"/>
          <w:szCs w:val="24"/>
        </w:rPr>
        <w:tab/>
        <w:t>12:00 pm</w:t>
      </w:r>
    </w:p>
    <w:p w14:paraId="7F015EA1" w14:textId="77777777" w:rsidR="00F463F6" w:rsidRDefault="000B27CC">
      <w:pPr>
        <w:tabs>
          <w:tab w:val="left" w:pos="3600"/>
          <w:tab w:val="left" w:pos="4680"/>
          <w:tab w:val="left" w:pos="5940"/>
        </w:tabs>
        <w:spacing w:after="0"/>
        <w:ind w:left="720"/>
        <w:rPr>
          <w:rFonts w:ascii="Roboto" w:eastAsia="Roboto" w:hAnsi="Roboto" w:cs="Roboto"/>
          <w:color w:val="000000"/>
          <w:sz w:val="24"/>
          <w:szCs w:val="24"/>
        </w:rPr>
      </w:pPr>
      <w:r>
        <w:rPr>
          <w:rFonts w:ascii="Roboto" w:eastAsia="Roboto" w:hAnsi="Roboto" w:cs="Roboto"/>
          <w:color w:val="000000"/>
          <w:sz w:val="24"/>
          <w:szCs w:val="24"/>
        </w:rPr>
        <w:t>Board of Directors Meeting</w:t>
      </w:r>
      <w:r>
        <w:rPr>
          <w:rFonts w:ascii="Roboto" w:eastAsia="Roboto" w:hAnsi="Roboto" w:cs="Roboto"/>
          <w:color w:val="000000"/>
          <w:sz w:val="24"/>
          <w:szCs w:val="24"/>
        </w:rPr>
        <w:tab/>
      </w:r>
      <w:r>
        <w:rPr>
          <w:rFonts w:ascii="Roboto" w:eastAsia="Roboto" w:hAnsi="Roboto" w:cs="Roboto"/>
          <w:color w:val="000000"/>
          <w:sz w:val="24"/>
          <w:szCs w:val="24"/>
        </w:rPr>
        <w:tab/>
        <w:t>12:15 pm</w:t>
      </w:r>
      <w:r>
        <w:rPr>
          <w:rFonts w:ascii="Roboto" w:eastAsia="Roboto" w:hAnsi="Roboto" w:cs="Roboto"/>
          <w:color w:val="000000"/>
          <w:sz w:val="24"/>
          <w:szCs w:val="24"/>
        </w:rPr>
        <w:tab/>
        <w:t>-</w:t>
      </w:r>
      <w:r>
        <w:rPr>
          <w:rFonts w:ascii="Roboto" w:eastAsia="Roboto" w:hAnsi="Roboto" w:cs="Roboto"/>
          <w:color w:val="000000"/>
          <w:sz w:val="24"/>
          <w:szCs w:val="24"/>
        </w:rPr>
        <w:tab/>
        <w:t>2:00 pm</w:t>
      </w:r>
    </w:p>
    <w:p w14:paraId="729830A9" w14:textId="77777777" w:rsidR="00F463F6" w:rsidRDefault="00F463F6">
      <w:pPr>
        <w:spacing w:after="0"/>
        <w:ind w:left="720"/>
        <w:rPr>
          <w:rFonts w:ascii="Roboto" w:eastAsia="Roboto" w:hAnsi="Roboto" w:cs="Roboto"/>
          <w:color w:val="000000"/>
          <w:sz w:val="16"/>
          <w:szCs w:val="16"/>
        </w:rPr>
      </w:pPr>
      <w:bookmarkStart w:id="2" w:name="_heading=h.uojzsk50u23e" w:colFirst="0" w:colLast="0"/>
      <w:bookmarkEnd w:id="2"/>
    </w:p>
    <w:p w14:paraId="538FAC12" w14:textId="77777777" w:rsidR="00F463F6" w:rsidRDefault="000B27CC">
      <w:pPr>
        <w:tabs>
          <w:tab w:val="left" w:pos="2352"/>
        </w:tabs>
        <w:spacing w:after="0"/>
        <w:rPr>
          <w:rFonts w:ascii="Roboto" w:eastAsia="Roboto" w:hAnsi="Roboto" w:cs="Roboto"/>
          <w:b/>
          <w:bCs/>
          <w:color w:val="000000"/>
          <w:sz w:val="24"/>
          <w:szCs w:val="24"/>
        </w:rPr>
      </w:pPr>
      <w:r>
        <w:rPr>
          <w:rFonts w:ascii="Roboto" w:eastAsia="Roboto" w:hAnsi="Roboto" w:cs="Roboto"/>
          <w:b/>
          <w:bCs/>
          <w:color w:val="000000"/>
          <w:sz w:val="24"/>
          <w:szCs w:val="24"/>
        </w:rPr>
        <w:t>Meeting Location:</w:t>
      </w:r>
    </w:p>
    <w:p w14:paraId="49C8FEF0" w14:textId="77777777" w:rsidR="00F463F6" w:rsidRDefault="000B27CC">
      <w:pPr>
        <w:spacing w:after="0"/>
        <w:ind w:left="720"/>
        <w:rPr>
          <w:rFonts w:ascii="Roboto" w:eastAsia="Roboto" w:hAnsi="Roboto" w:cs="Roboto"/>
          <w:color w:val="000000"/>
          <w:sz w:val="24"/>
          <w:szCs w:val="24"/>
        </w:rPr>
      </w:pPr>
      <w:r>
        <w:rPr>
          <w:rFonts w:ascii="Roboto" w:eastAsia="Roboto" w:hAnsi="Roboto" w:cs="Roboto"/>
          <w:sz w:val="24"/>
          <w:szCs w:val="24"/>
        </w:rPr>
        <w:t>Derry Town Hall, 14 Manning Street. Derry, NH</w:t>
      </w:r>
    </w:p>
    <w:p w14:paraId="3EE91335" w14:textId="77777777" w:rsidR="00F463F6" w:rsidRDefault="000B27CC">
      <w:pPr>
        <w:spacing w:after="0"/>
        <w:ind w:left="720"/>
        <w:rPr>
          <w:rFonts w:ascii="Roboto" w:eastAsia="Roboto" w:hAnsi="Roboto" w:cs="Roboto"/>
          <w:sz w:val="24"/>
          <w:szCs w:val="24"/>
        </w:rPr>
      </w:pPr>
      <w:r>
        <w:rPr>
          <w:rFonts w:ascii="Roboto" w:eastAsia="Roboto" w:hAnsi="Roboto" w:cs="Roboto"/>
          <w:color w:val="000000"/>
          <w:sz w:val="24"/>
          <w:szCs w:val="24"/>
        </w:rPr>
        <w:t>In-person &amp; on-line meeting (you will be emailed i</w:t>
      </w:r>
      <w:r>
        <w:rPr>
          <w:rFonts w:ascii="Roboto" w:eastAsia="Roboto" w:hAnsi="Roboto" w:cs="Roboto"/>
          <w:sz w:val="24"/>
          <w:szCs w:val="24"/>
        </w:rPr>
        <w:t>nstructions prior to the training)</w:t>
      </w:r>
    </w:p>
    <w:p w14:paraId="0E929FD0" w14:textId="77777777" w:rsidR="00F463F6" w:rsidRDefault="00F463F6">
      <w:pPr>
        <w:tabs>
          <w:tab w:val="left" w:pos="1440"/>
          <w:tab w:val="left" w:pos="4320"/>
          <w:tab w:val="left" w:pos="5580"/>
          <w:tab w:val="left" w:pos="6120"/>
        </w:tabs>
        <w:spacing w:after="0"/>
        <w:rPr>
          <w:rFonts w:ascii="Roboto" w:eastAsia="Roboto" w:hAnsi="Roboto" w:cs="Roboto"/>
          <w:color w:val="000000"/>
          <w:sz w:val="16"/>
          <w:szCs w:val="16"/>
        </w:rPr>
      </w:pPr>
    </w:p>
    <w:p w14:paraId="2A09B3F3" w14:textId="77777777" w:rsidR="00F463F6" w:rsidRDefault="000B27CC">
      <w:pPr>
        <w:tabs>
          <w:tab w:val="left" w:pos="1440"/>
          <w:tab w:val="left" w:pos="4320"/>
          <w:tab w:val="left" w:pos="5580"/>
          <w:tab w:val="left" w:pos="6120"/>
        </w:tabs>
        <w:spacing w:after="0"/>
        <w:rPr>
          <w:rFonts w:ascii="Roboto" w:eastAsia="Roboto" w:hAnsi="Roboto" w:cs="Roboto"/>
          <w:b/>
          <w:bCs/>
          <w:sz w:val="24"/>
          <w:szCs w:val="24"/>
        </w:rPr>
      </w:pPr>
      <w:r>
        <w:rPr>
          <w:rFonts w:ascii="Roboto" w:eastAsia="Roboto" w:hAnsi="Roboto" w:cs="Roboto"/>
          <w:b/>
          <w:bCs/>
          <w:sz w:val="24"/>
          <w:szCs w:val="24"/>
        </w:rPr>
        <w:t>Price:</w:t>
      </w:r>
    </w:p>
    <w:p w14:paraId="51492C65" w14:textId="77777777" w:rsidR="00F463F6" w:rsidRDefault="000B27CC">
      <w:pPr>
        <w:tabs>
          <w:tab w:val="left" w:pos="1800"/>
          <w:tab w:val="left" w:pos="3870"/>
        </w:tabs>
        <w:spacing w:after="0"/>
        <w:ind w:left="720"/>
        <w:rPr>
          <w:rFonts w:ascii="Roboto" w:eastAsia="Roboto" w:hAnsi="Roboto" w:cs="Roboto"/>
          <w:sz w:val="24"/>
          <w:szCs w:val="24"/>
        </w:rPr>
      </w:pPr>
      <w:r>
        <w:rPr>
          <w:rFonts w:ascii="Roboto" w:eastAsia="Roboto" w:hAnsi="Roboto" w:cs="Roboto"/>
          <w:sz w:val="24"/>
          <w:szCs w:val="24"/>
        </w:rPr>
        <w:t>Members</w:t>
      </w:r>
      <w:proofErr w:type="gramStart"/>
      <w:r>
        <w:rPr>
          <w:rFonts w:ascii="Roboto" w:eastAsia="Roboto" w:hAnsi="Roboto" w:cs="Roboto"/>
          <w:sz w:val="24"/>
          <w:szCs w:val="24"/>
        </w:rPr>
        <w:t>:</w:t>
      </w:r>
      <w:r>
        <w:rPr>
          <w:rFonts w:ascii="Roboto" w:eastAsia="Roboto" w:hAnsi="Roboto" w:cs="Roboto"/>
          <w:sz w:val="24"/>
          <w:szCs w:val="24"/>
        </w:rPr>
        <w:tab/>
      </w:r>
      <w:r>
        <w:rPr>
          <w:rFonts w:ascii="Roboto" w:eastAsia="Roboto" w:hAnsi="Roboto" w:cs="Roboto"/>
          <w:sz w:val="24"/>
          <w:szCs w:val="24"/>
        </w:rPr>
        <w:tab/>
        <w:t>$</w:t>
      </w:r>
      <w:proofErr w:type="gramEnd"/>
      <w:r>
        <w:rPr>
          <w:rFonts w:ascii="Roboto" w:eastAsia="Roboto" w:hAnsi="Roboto" w:cs="Roboto"/>
          <w:sz w:val="24"/>
          <w:szCs w:val="24"/>
        </w:rPr>
        <w:t xml:space="preserve">30 remote, $40 </w:t>
      </w:r>
      <w:proofErr w:type="gramStart"/>
      <w:r>
        <w:rPr>
          <w:rFonts w:ascii="Roboto" w:eastAsia="Roboto" w:hAnsi="Roboto" w:cs="Roboto"/>
          <w:sz w:val="24"/>
          <w:szCs w:val="24"/>
        </w:rPr>
        <w:t>in-person</w:t>
      </w:r>
      <w:proofErr w:type="gramEnd"/>
    </w:p>
    <w:p w14:paraId="7F390497" w14:textId="77777777" w:rsidR="00F463F6" w:rsidRDefault="000B27CC">
      <w:pPr>
        <w:tabs>
          <w:tab w:val="left" w:pos="1800"/>
          <w:tab w:val="left" w:pos="3870"/>
        </w:tabs>
        <w:spacing w:after="0"/>
        <w:ind w:left="720"/>
        <w:rPr>
          <w:rFonts w:ascii="Roboto" w:eastAsia="Roboto" w:hAnsi="Roboto" w:cs="Roboto"/>
          <w:sz w:val="24"/>
          <w:szCs w:val="24"/>
        </w:rPr>
      </w:pPr>
      <w:r>
        <w:rPr>
          <w:rFonts w:ascii="Roboto" w:eastAsia="Roboto" w:hAnsi="Roboto" w:cs="Roboto"/>
          <w:sz w:val="24"/>
          <w:szCs w:val="24"/>
        </w:rPr>
        <w:t>Non-Members:</w:t>
      </w:r>
      <w:r>
        <w:rPr>
          <w:rFonts w:ascii="Roboto" w:eastAsia="Roboto" w:hAnsi="Roboto" w:cs="Roboto"/>
          <w:sz w:val="24"/>
          <w:szCs w:val="24"/>
        </w:rPr>
        <w:tab/>
        <w:t>$50 (payment required prior to the day of training)</w:t>
      </w:r>
    </w:p>
    <w:p w14:paraId="49721642" w14:textId="77777777" w:rsidR="00F463F6" w:rsidRDefault="000B27CC">
      <w:pPr>
        <w:rPr>
          <w:rFonts w:ascii="Roboto" w:eastAsia="Roboto" w:hAnsi="Roboto" w:cs="Roboto"/>
          <w:b/>
          <w:bCs/>
          <w:sz w:val="16"/>
          <w:szCs w:val="16"/>
        </w:rPr>
      </w:pPr>
      <w:r>
        <w:rPr>
          <w:rFonts w:ascii="Roboto" w:eastAsia="Roboto" w:hAnsi="Roboto" w:cs="Roboto"/>
          <w:b/>
          <w:bCs/>
          <w:sz w:val="24"/>
          <w:szCs w:val="24"/>
        </w:rPr>
        <w:tab/>
      </w:r>
    </w:p>
    <w:p w14:paraId="38CCB021" w14:textId="60019692" w:rsidR="00F463F6" w:rsidRDefault="000B27CC">
      <w:pPr>
        <w:jc w:val="center"/>
        <w:rPr>
          <w:rFonts w:ascii="Roboto" w:eastAsia="Roboto" w:hAnsi="Roboto" w:cs="Roboto"/>
          <w:sz w:val="24"/>
          <w:szCs w:val="24"/>
        </w:rPr>
      </w:pPr>
      <w:r>
        <w:rPr>
          <w:rFonts w:ascii="Roboto" w:eastAsia="Roboto" w:hAnsi="Roboto" w:cs="Roboto"/>
          <w:b/>
          <w:bCs/>
          <w:sz w:val="24"/>
          <w:szCs w:val="24"/>
        </w:rPr>
        <w:t xml:space="preserve">PLEASE REGISTER by </w:t>
      </w:r>
      <w:r>
        <w:rPr>
          <w:rFonts w:ascii="Roboto" w:eastAsia="Roboto" w:hAnsi="Roboto" w:cs="Roboto"/>
          <w:b/>
          <w:bCs/>
          <w:color w:val="FF0000"/>
          <w:sz w:val="24"/>
          <w:szCs w:val="24"/>
        </w:rPr>
        <w:t xml:space="preserve">Friday, </w:t>
      </w:r>
      <w:r w:rsidR="00AA7E6C">
        <w:rPr>
          <w:rFonts w:ascii="Roboto" w:eastAsia="Roboto" w:hAnsi="Roboto" w:cs="Roboto"/>
          <w:b/>
          <w:bCs/>
          <w:color w:val="FF0000"/>
          <w:sz w:val="24"/>
          <w:szCs w:val="24"/>
        </w:rPr>
        <w:t>October 9</w:t>
      </w:r>
      <w:proofErr w:type="gramStart"/>
      <w:r w:rsidR="00AA7E6C">
        <w:rPr>
          <w:rFonts w:ascii="Roboto" w:eastAsia="Roboto" w:hAnsi="Roboto" w:cs="Roboto"/>
          <w:b/>
          <w:bCs/>
          <w:color w:val="FF0000"/>
          <w:sz w:val="24"/>
          <w:szCs w:val="24"/>
        </w:rPr>
        <w:t>th</w:t>
      </w:r>
      <w:r>
        <w:rPr>
          <w:rFonts w:ascii="Roboto" w:eastAsia="Roboto" w:hAnsi="Roboto" w:cs="Roboto"/>
          <w:b/>
          <w:bCs/>
          <w:color w:val="FF0000"/>
          <w:sz w:val="24"/>
          <w:szCs w:val="24"/>
        </w:rPr>
        <w:t xml:space="preserve">  </w:t>
      </w:r>
      <w:r>
        <w:rPr>
          <w:rFonts w:ascii="Roboto" w:eastAsia="Roboto" w:hAnsi="Roboto" w:cs="Roboto"/>
          <w:b/>
          <w:bCs/>
          <w:color w:val="323232"/>
          <w:sz w:val="24"/>
          <w:szCs w:val="24"/>
        </w:rPr>
        <w:t>by</w:t>
      </w:r>
      <w:proofErr w:type="gramEnd"/>
      <w:r>
        <w:rPr>
          <w:rFonts w:ascii="Roboto" w:eastAsia="Roboto" w:hAnsi="Roboto" w:cs="Roboto"/>
          <w:b/>
          <w:bCs/>
          <w:color w:val="323232"/>
          <w:sz w:val="24"/>
          <w:szCs w:val="24"/>
        </w:rPr>
        <w:t xml:space="preserve"> 4:00 pm</w:t>
      </w:r>
    </w:p>
    <w:p w14:paraId="1F8DA6C6" w14:textId="53E702AC" w:rsidR="00F463F6" w:rsidRDefault="000B27CC">
      <w:pPr>
        <w:shd w:val="clear" w:color="auto" w:fill="FFC000"/>
        <w:spacing w:before="80" w:after="120"/>
        <w:ind w:left="115"/>
        <w:jc w:val="center"/>
        <w:rPr>
          <w:rFonts w:ascii="Roboto" w:eastAsia="Roboto" w:hAnsi="Roboto" w:cs="Roboto"/>
          <w:color w:val="0563C1"/>
          <w:sz w:val="40"/>
          <w:szCs w:val="40"/>
          <w:u w:val="single"/>
        </w:rPr>
      </w:pPr>
      <w:hyperlink r:id="rId6">
        <w:r>
          <w:rPr>
            <w:rFonts w:ascii="Roboto" w:eastAsia="Roboto" w:hAnsi="Roboto" w:cs="Roboto"/>
            <w:color w:val="0563C1"/>
            <w:sz w:val="40"/>
            <w:szCs w:val="40"/>
            <w:u w:val="single"/>
          </w:rPr>
          <w:t>Click Here to R</w:t>
        </w:r>
        <w:r>
          <w:rPr>
            <w:rFonts w:ascii="Roboto" w:eastAsia="Roboto" w:hAnsi="Roboto" w:cs="Roboto"/>
            <w:color w:val="0563C1"/>
            <w:sz w:val="40"/>
            <w:szCs w:val="40"/>
            <w:u w:val="single"/>
          </w:rPr>
          <w:t>e</w:t>
        </w:r>
        <w:r>
          <w:rPr>
            <w:rFonts w:ascii="Roboto" w:eastAsia="Roboto" w:hAnsi="Roboto" w:cs="Roboto"/>
            <w:color w:val="0563C1"/>
            <w:sz w:val="40"/>
            <w:szCs w:val="40"/>
            <w:u w:val="single"/>
          </w:rPr>
          <w:t xml:space="preserve">gister for the </w:t>
        </w:r>
        <w:r w:rsidR="00AA7E6C">
          <w:rPr>
            <w:rFonts w:ascii="Roboto" w:eastAsia="Roboto" w:hAnsi="Roboto" w:cs="Roboto"/>
            <w:color w:val="0563C1"/>
            <w:sz w:val="40"/>
            <w:szCs w:val="40"/>
            <w:u w:val="single"/>
          </w:rPr>
          <w:t>October 14</w:t>
        </w:r>
        <w:r>
          <w:rPr>
            <w:rFonts w:ascii="Roboto" w:eastAsia="Roboto" w:hAnsi="Roboto" w:cs="Roboto"/>
            <w:color w:val="0563C1"/>
            <w:sz w:val="40"/>
            <w:szCs w:val="40"/>
            <w:u w:val="single"/>
          </w:rPr>
          <w:t>th Training</w:t>
        </w:r>
      </w:hyperlink>
    </w:p>
    <w:p w14:paraId="1843CA08" w14:textId="77777777" w:rsidR="00F463F6" w:rsidRDefault="00F463F6">
      <w:pPr>
        <w:shd w:val="clear" w:color="auto" w:fill="FFC000"/>
        <w:ind w:left="115"/>
        <w:jc w:val="center"/>
        <w:rPr>
          <w:rFonts w:ascii="Roboto" w:eastAsia="Roboto" w:hAnsi="Roboto" w:cs="Roboto"/>
          <w:color w:val="000000"/>
          <w:sz w:val="2"/>
          <w:szCs w:val="2"/>
          <w:u w:val="single"/>
        </w:rPr>
      </w:pPr>
    </w:p>
    <w:p w14:paraId="7BAA4F0C" w14:textId="77777777" w:rsidR="00F463F6" w:rsidRDefault="000B27CC">
      <w:pPr>
        <w:ind w:left="115"/>
        <w:rPr>
          <w:rFonts w:ascii="Roboto" w:eastAsia="Roboto" w:hAnsi="Roboto" w:cs="Roboto"/>
          <w:sz w:val="20"/>
          <w:szCs w:val="20"/>
        </w:rPr>
      </w:pPr>
      <w:r>
        <w:rPr>
          <w:rFonts w:ascii="Roboto" w:eastAsia="Roboto" w:hAnsi="Roboto" w:cs="Roboto"/>
          <w:sz w:val="16"/>
          <w:szCs w:val="16"/>
        </w:rPr>
        <w:tab/>
      </w:r>
      <w:r>
        <w:rPr>
          <w:rFonts w:ascii="Roboto" w:eastAsia="Roboto" w:hAnsi="Roboto" w:cs="Roboto"/>
          <w:sz w:val="20"/>
          <w:szCs w:val="20"/>
        </w:rPr>
        <w:t xml:space="preserve">Please email: </w:t>
      </w:r>
      <w:hyperlink r:id="rId7">
        <w:r>
          <w:rPr>
            <w:rFonts w:ascii="Roboto" w:eastAsia="Roboto" w:hAnsi="Roboto" w:cs="Roboto"/>
            <w:color w:val="0563C1"/>
            <w:sz w:val="20"/>
            <w:szCs w:val="20"/>
            <w:u w:val="single"/>
          </w:rPr>
          <w:t>NHBOA@nhmunicipal.org</w:t>
        </w:r>
      </w:hyperlink>
      <w:r>
        <w:rPr>
          <w:rFonts w:ascii="Roboto" w:eastAsia="Roboto" w:hAnsi="Roboto" w:cs="Roboto"/>
          <w:sz w:val="20"/>
          <w:szCs w:val="20"/>
        </w:rPr>
        <w:t xml:space="preserve"> if you need help. Do </w:t>
      </w:r>
      <w:proofErr w:type="gramStart"/>
      <w:r>
        <w:rPr>
          <w:rFonts w:ascii="Roboto" w:eastAsia="Roboto" w:hAnsi="Roboto" w:cs="Roboto"/>
          <w:sz w:val="20"/>
          <w:szCs w:val="20"/>
        </w:rPr>
        <w:t>not</w:t>
      </w:r>
      <w:proofErr w:type="gramEnd"/>
      <w:r>
        <w:rPr>
          <w:rFonts w:ascii="Roboto" w:eastAsia="Roboto" w:hAnsi="Roboto" w:cs="Roboto"/>
          <w:sz w:val="20"/>
          <w:szCs w:val="20"/>
        </w:rPr>
        <w:t xml:space="preserve"> email registrations, thank you.</w:t>
      </w:r>
    </w:p>
    <w:p w14:paraId="4FA77DC3" w14:textId="77777777" w:rsidR="00F463F6" w:rsidRDefault="00F463F6">
      <w:pPr>
        <w:spacing w:after="0"/>
        <w:rPr>
          <w:rFonts w:ascii="Roboto" w:eastAsia="Roboto" w:hAnsi="Roboto" w:cs="Roboto"/>
          <w:sz w:val="8"/>
          <w:szCs w:val="8"/>
        </w:rPr>
      </w:pPr>
    </w:p>
    <w:p w14:paraId="67908C29" w14:textId="77777777" w:rsidR="00F463F6" w:rsidRDefault="000B27CC">
      <w:pPr>
        <w:spacing w:after="0"/>
        <w:jc w:val="center"/>
        <w:rPr>
          <w:rFonts w:ascii="Roboto" w:eastAsia="Roboto" w:hAnsi="Roboto" w:cs="Roboto"/>
          <w:color w:val="FF0000"/>
          <w:sz w:val="20"/>
          <w:szCs w:val="20"/>
        </w:rPr>
      </w:pPr>
      <w:r>
        <w:rPr>
          <w:rFonts w:ascii="Roboto" w:eastAsia="Roboto" w:hAnsi="Roboto" w:cs="Roboto"/>
          <w:color w:val="FF0000"/>
          <w:sz w:val="20"/>
          <w:szCs w:val="20"/>
        </w:rPr>
        <w:t xml:space="preserve">NHBOA is an ICC Preferred </w:t>
      </w:r>
      <w:proofErr w:type="gramStart"/>
      <w:r>
        <w:rPr>
          <w:rFonts w:ascii="Roboto" w:eastAsia="Roboto" w:hAnsi="Roboto" w:cs="Roboto"/>
          <w:color w:val="FF0000"/>
          <w:sz w:val="20"/>
          <w:szCs w:val="20"/>
        </w:rPr>
        <w:t>Provider - #</w:t>
      </w:r>
      <w:proofErr w:type="gramEnd"/>
      <w:r>
        <w:rPr>
          <w:rFonts w:ascii="Roboto" w:eastAsia="Roboto" w:hAnsi="Roboto" w:cs="Roboto"/>
          <w:color w:val="FF0000"/>
          <w:sz w:val="20"/>
          <w:szCs w:val="20"/>
        </w:rPr>
        <w:t>1087 - 3 Contact Hours</w:t>
      </w:r>
    </w:p>
    <w:p w14:paraId="2F5DF76F" w14:textId="77777777" w:rsidR="00F463F6" w:rsidRDefault="000B27CC">
      <w:pPr>
        <w:jc w:val="center"/>
        <w:rPr>
          <w:rFonts w:ascii="Roboto" w:eastAsia="Roboto" w:hAnsi="Roboto" w:cs="Roboto"/>
          <w:color w:val="FF0000"/>
          <w:sz w:val="20"/>
          <w:szCs w:val="20"/>
        </w:rPr>
      </w:pPr>
      <w:r>
        <w:rPr>
          <w:rFonts w:ascii="Roboto" w:eastAsia="Roboto" w:hAnsi="Roboto" w:cs="Roboto"/>
          <w:color w:val="FF0000"/>
          <w:sz w:val="20"/>
          <w:szCs w:val="20"/>
        </w:rPr>
        <w:t>(CEU’s for participation are emailed to attendees upon completion and full payment of registration fee)</w:t>
      </w:r>
    </w:p>
    <w:sectPr w:rsidR="00F463F6">
      <w:pgSz w:w="12240" w:h="15840"/>
      <w:pgMar w:top="1080" w:right="1080" w:bottom="187" w:left="108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0DE20CF-64D0-4890-B88B-451080A9B97D}"/>
    <w:embedBold r:id="rId2" w:fontKey="{CF3C53DF-8B04-4E56-9505-E1C4A251142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3516493-1FFF-4F3E-9370-15A26D512AF9}"/>
  </w:font>
  <w:font w:name="Roboto">
    <w:charset w:val="00"/>
    <w:family w:val="auto"/>
    <w:pitch w:val="variable"/>
    <w:sig w:usb0="E0000AFF" w:usb1="5000217F" w:usb2="00000021" w:usb3="00000000" w:csb0="0000019F" w:csb1="00000000"/>
    <w:embedRegular r:id="rId4" w:fontKey="{4AF43EF6-DFBF-40C4-B7AB-51038EAB12BA}"/>
    <w:embedBold r:id="rId5" w:fontKey="{6B51C9CB-25E4-4BEB-9688-14A520E766DD}"/>
  </w:font>
  <w:font w:name="Tahoma">
    <w:panose1 w:val="020B0604030504040204"/>
    <w:charset w:val="00"/>
    <w:family w:val="swiss"/>
    <w:pitch w:val="variable"/>
    <w:sig w:usb0="E1002EFF" w:usb1="C000605B" w:usb2="00000029" w:usb3="00000000" w:csb0="000101FF" w:csb1="00000000"/>
    <w:embedRegular r:id="rId6" w:fontKey="{0DC1C40C-810D-4ABC-8F3E-DB4A17BB405B}"/>
  </w:font>
  <w:font w:name="Cambria">
    <w:panose1 w:val="02040503050406030204"/>
    <w:charset w:val="00"/>
    <w:family w:val="roman"/>
    <w:pitch w:val="variable"/>
    <w:sig w:usb0="E00006FF" w:usb1="420024FF" w:usb2="02000000" w:usb3="00000000" w:csb0="0000019F" w:csb1="00000000"/>
    <w:embedRegular r:id="rId7" w:fontKey="{EAF1FAE1-CB3B-4EC7-8888-84EC0F1523F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F6"/>
    <w:rsid w:val="000A38CF"/>
    <w:rsid w:val="000B27CC"/>
    <w:rsid w:val="0030470E"/>
    <w:rsid w:val="00440C1F"/>
    <w:rsid w:val="004D4914"/>
    <w:rsid w:val="00AA7E6C"/>
    <w:rsid w:val="00C6472C"/>
    <w:rsid w:val="00C91D9C"/>
    <w:rsid w:val="00CE70C8"/>
    <w:rsid w:val="00F46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ACE50"/>
  <w15:docId w15:val="{BD95CD2B-F725-4D5B-AC07-E55A9CF5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Default">
    <w:name w:val="Default"/>
    <w:rsid w:val="00AA7E6C"/>
    <w:pPr>
      <w:autoSpaceDE w:val="0"/>
      <w:autoSpaceDN w:val="0"/>
      <w:adjustRightInd w:val="0"/>
      <w:spacing w:after="0" w:line="240" w:lineRule="auto"/>
    </w:pPr>
    <w:rPr>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HBOA@comcast.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nhboa.wildapricot.org/event-669376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80gJrzB6v7qtxwi3AIu9Qlv0AA==">CgMxLjAyDmguYzRvNDBjY3Z5OW9rMg5oLnppaml6aXA1cjJqNTIOaC51b2p6c2s1MHUyM2U4AHIhMXp5Wkd0Y2tpYWtPYmVpRHZYNWtWNUFtUmlhM3ZfUThZ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379</Words>
  <Characters>2164</Characters>
  <Application>Microsoft Office Word</Application>
  <DocSecurity>0</DocSecurity>
  <Lines>18</Lines>
  <Paragraphs>5</Paragraphs>
  <ScaleCrop>false</ScaleCrop>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Shanti R. Wolph</cp:lastModifiedBy>
  <cp:revision>5</cp:revision>
  <dcterms:created xsi:type="dcterms:W3CDTF">2026-06-16T20:01:00Z</dcterms:created>
  <dcterms:modified xsi:type="dcterms:W3CDTF">2026-09-21T20:34:00Z</dcterms:modified>
</cp:coreProperties>
</file>