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14CA" w14:textId="77777777" w:rsidR="00AB17EF" w:rsidRDefault="00240D31">
      <w:bookmarkStart w:id="0" w:name="_gjdgxs" w:colFirst="0" w:colLast="0"/>
      <w:bookmarkEnd w:id="0"/>
      <w:r>
        <w:t>p</w:t>
      </w:r>
      <w:r>
        <w:rPr>
          <w:noProof/>
        </w:rPr>
        <mc:AlternateContent>
          <mc:Choice Requires="wpg">
            <w:drawing>
              <wp:anchor distT="0" distB="0" distL="114300" distR="114300" simplePos="0" relativeHeight="251658240" behindDoc="0" locked="0" layoutInCell="1" hidden="0" allowOverlap="1" wp14:anchorId="2E8DF885" wp14:editId="1783CBA1">
                <wp:simplePos x="0" y="0"/>
                <wp:positionH relativeFrom="column">
                  <wp:posOffset>-368299</wp:posOffset>
                </wp:positionH>
                <wp:positionV relativeFrom="paragraph">
                  <wp:posOffset>-393699</wp:posOffset>
                </wp:positionV>
                <wp:extent cx="7160260" cy="1323506"/>
                <wp:effectExtent l="0" t="0" r="0" b="0"/>
                <wp:wrapNone/>
                <wp:docPr id="1" name="Rectangle 1"/>
                <wp:cNvGraphicFramePr/>
                <a:graphic xmlns:a="http://schemas.openxmlformats.org/drawingml/2006/main">
                  <a:graphicData uri="http://schemas.microsoft.com/office/word/2010/wordprocessingShape">
                    <wps:wsp>
                      <wps:cNvSpPr/>
                      <wps:spPr>
                        <a:xfrm>
                          <a:off x="1772220" y="3127538"/>
                          <a:ext cx="7147560" cy="1304925"/>
                        </a:xfrm>
                        <a:prstGeom prst="rect">
                          <a:avLst/>
                        </a:prstGeom>
                        <a:solidFill>
                          <a:srgbClr val="548135"/>
                        </a:solidFill>
                        <a:ln w="12700" cap="flat" cmpd="sng">
                          <a:solidFill>
                            <a:srgbClr val="31538F"/>
                          </a:solidFill>
                          <a:prstDash val="solid"/>
                          <a:miter lim="800000"/>
                          <a:headEnd type="none" w="sm" len="sm"/>
                          <a:tailEnd type="none" w="sm" len="sm"/>
                        </a:ln>
                      </wps:spPr>
                      <wps:txbx>
                        <w:txbxContent>
                          <w:p w14:paraId="00CC3DC0" w14:textId="77777777" w:rsidR="00AB17EF" w:rsidRDefault="00240D31">
                            <w:pPr>
                              <w:spacing w:after="0" w:line="258" w:lineRule="auto"/>
                              <w:jc w:val="center"/>
                              <w:textDirection w:val="btLr"/>
                            </w:pPr>
                            <w:r>
                              <w:rPr>
                                <w:rFonts w:ascii="Roboto" w:eastAsia="Roboto" w:hAnsi="Roboto" w:cs="Roboto"/>
                                <w:b/>
                                <w:color w:val="FFFFFF"/>
                                <w:sz w:val="36"/>
                              </w:rPr>
                              <w:t>New Hampshire Building Officials Association</w:t>
                            </w:r>
                          </w:p>
                          <w:p w14:paraId="3669A1B4" w14:textId="77777777" w:rsidR="00AB17EF" w:rsidRDefault="00240D31">
                            <w:pPr>
                              <w:spacing w:after="0" w:line="258" w:lineRule="auto"/>
                              <w:jc w:val="center"/>
                              <w:textDirection w:val="btLr"/>
                            </w:pPr>
                            <w:r>
                              <w:rPr>
                                <w:rFonts w:ascii="Roboto" w:eastAsia="Roboto" w:hAnsi="Roboto" w:cs="Roboto"/>
                                <w:b/>
                                <w:color w:val="FFFF00"/>
                                <w:sz w:val="36"/>
                              </w:rPr>
                              <w:t>NHBOA Educational Training</w:t>
                            </w:r>
                          </w:p>
                          <w:p w14:paraId="0D6D3DA7" w14:textId="77777777" w:rsidR="00AB17EF" w:rsidRDefault="00240D31">
                            <w:pPr>
                              <w:spacing w:after="0" w:line="258" w:lineRule="auto"/>
                              <w:jc w:val="center"/>
                              <w:textDirection w:val="btLr"/>
                            </w:pPr>
                            <w:r>
                              <w:rPr>
                                <w:rFonts w:ascii="Roboto" w:eastAsia="Roboto" w:hAnsi="Roboto" w:cs="Roboto"/>
                                <w:b/>
                                <w:color w:val="FFFF00"/>
                                <w:sz w:val="36"/>
                              </w:rPr>
                              <w:t>Wednesday September 10, 2025</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-368299</wp:posOffset>
                </wp:positionH>
                <wp:positionV relativeFrom="paragraph">
                  <wp:posOffset>-393699</wp:posOffset>
                </wp:positionV>
                <wp:extent cx="7160260" cy="1323506"/>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7160260" cy="1323506"/>
                        </a:xfrm>
                        <a:prstGeom prst="rect"/>
                        <a:ln/>
                      </pic:spPr>
                    </pic:pic>
                  </a:graphicData>
                </a:graphic>
              </wp:anchor>
            </w:drawing>
          </mc:Fallback>
        </mc:AlternateContent>
      </w:r>
    </w:p>
    <w:p w14:paraId="3FC66ADD" w14:textId="77777777" w:rsidR="00AB17EF" w:rsidRDefault="00AB17EF"/>
    <w:p w14:paraId="39FE8630" w14:textId="77777777" w:rsidR="00AB17EF" w:rsidRDefault="00AB17EF"/>
    <w:p w14:paraId="746EBA79" w14:textId="77777777" w:rsidR="00AB17EF" w:rsidRDefault="00AB17EF">
      <w:pPr>
        <w:jc w:val="center"/>
        <w:rPr>
          <w:rFonts w:ascii="Times New Roman" w:eastAsia="Times New Roman" w:hAnsi="Times New Roman" w:cs="Times New Roman"/>
          <w:b/>
          <w:sz w:val="16"/>
          <w:szCs w:val="16"/>
        </w:rPr>
      </w:pPr>
    </w:p>
    <w:p w14:paraId="56F4A865" w14:textId="77777777" w:rsidR="00AB17EF" w:rsidRDefault="00240D31">
      <w:pPr>
        <w:spacing w:after="90"/>
        <w:jc w:val="center"/>
        <w:rPr>
          <w:rFonts w:ascii="Tahoma" w:eastAsia="Tahoma" w:hAnsi="Tahoma" w:cs="Tahoma"/>
          <w:sz w:val="12"/>
          <w:szCs w:val="12"/>
        </w:rPr>
      </w:pPr>
      <w:r>
        <w:rPr>
          <w:noProof/>
        </w:rPr>
        <w:drawing>
          <wp:anchor distT="0" distB="0" distL="114300" distR="114300" simplePos="0" relativeHeight="251659264" behindDoc="0" locked="0" layoutInCell="1" hidden="0" allowOverlap="1" wp14:anchorId="362793A4" wp14:editId="2757BE3D">
            <wp:simplePos x="0" y="0"/>
            <wp:positionH relativeFrom="column">
              <wp:posOffset>1</wp:posOffset>
            </wp:positionH>
            <wp:positionV relativeFrom="paragraph">
              <wp:posOffset>7620</wp:posOffset>
            </wp:positionV>
            <wp:extent cx="1195070" cy="11430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95070" cy="1143000"/>
                    </a:xfrm>
                    <a:prstGeom prst="rect">
                      <a:avLst/>
                    </a:prstGeom>
                    <a:ln/>
                  </pic:spPr>
                </pic:pic>
              </a:graphicData>
            </a:graphic>
          </wp:anchor>
        </w:drawing>
      </w:r>
    </w:p>
    <w:p w14:paraId="02ED0F06" w14:textId="77777777" w:rsidR="00AB17EF" w:rsidRDefault="00240D31">
      <w:pPr>
        <w:spacing w:after="90"/>
        <w:rPr>
          <w:rFonts w:ascii="Roboto" w:eastAsia="Roboto" w:hAnsi="Roboto" w:cs="Roboto"/>
          <w:sz w:val="36"/>
          <w:szCs w:val="36"/>
        </w:rPr>
      </w:pPr>
      <w:r>
        <w:rPr>
          <w:rFonts w:ascii="Roboto" w:eastAsia="Roboto" w:hAnsi="Roboto" w:cs="Roboto"/>
          <w:sz w:val="36"/>
          <w:szCs w:val="36"/>
        </w:rPr>
        <w:t xml:space="preserve">                Electric Vehicles</w:t>
      </w:r>
    </w:p>
    <w:p w14:paraId="5B6614F9" w14:textId="77777777" w:rsidR="00AB17EF" w:rsidRDefault="00240D31">
      <w:pPr>
        <w:spacing w:after="90"/>
        <w:rPr>
          <w:rFonts w:ascii="Roboto" w:eastAsia="Roboto" w:hAnsi="Roboto" w:cs="Roboto"/>
          <w:sz w:val="26"/>
          <w:szCs w:val="26"/>
        </w:rPr>
      </w:pPr>
      <w:r>
        <w:rPr>
          <w:rFonts w:ascii="Roboto" w:eastAsia="Roboto" w:hAnsi="Roboto" w:cs="Roboto"/>
          <w:sz w:val="26"/>
          <w:szCs w:val="26"/>
        </w:rPr>
        <w:t xml:space="preserve">         Chuck Hayward from Revision Energy</w:t>
      </w:r>
    </w:p>
    <w:p w14:paraId="763F6C59" w14:textId="77777777" w:rsidR="00AB17EF" w:rsidRDefault="00240D31">
      <w:pPr>
        <w:spacing w:after="90"/>
        <w:rPr>
          <w:rFonts w:ascii="Roboto" w:eastAsia="Roboto" w:hAnsi="Roboto" w:cs="Roboto"/>
          <w:sz w:val="36"/>
          <w:szCs w:val="36"/>
        </w:rPr>
      </w:pPr>
      <w:r>
        <w:rPr>
          <w:rFonts w:ascii="Roboto" w:eastAsia="Roboto" w:hAnsi="Roboto" w:cs="Roboto"/>
          <w:sz w:val="36"/>
          <w:szCs w:val="36"/>
        </w:rPr>
        <w:t xml:space="preserve">                              &amp;</w:t>
      </w:r>
    </w:p>
    <w:p w14:paraId="7A2C85A5" w14:textId="77777777" w:rsidR="00AB17EF" w:rsidRDefault="00240D31">
      <w:pPr>
        <w:spacing w:after="90"/>
        <w:jc w:val="center"/>
        <w:rPr>
          <w:rFonts w:ascii="Roboto" w:eastAsia="Roboto" w:hAnsi="Roboto" w:cs="Roboto"/>
          <w:sz w:val="36"/>
          <w:szCs w:val="36"/>
        </w:rPr>
      </w:pPr>
      <w:r>
        <w:rPr>
          <w:rFonts w:ascii="Roboto" w:eastAsia="Roboto" w:hAnsi="Roboto" w:cs="Roboto"/>
          <w:sz w:val="36"/>
          <w:szCs w:val="36"/>
        </w:rPr>
        <w:t>Major Changes in the 2023 National Electrical Code</w:t>
      </w:r>
    </w:p>
    <w:p w14:paraId="190FF9C3" w14:textId="77777777" w:rsidR="00AB17EF" w:rsidRDefault="00240D31">
      <w:pPr>
        <w:spacing w:after="90"/>
        <w:jc w:val="center"/>
        <w:rPr>
          <w:rFonts w:ascii="Roboto" w:eastAsia="Roboto" w:hAnsi="Roboto" w:cs="Roboto"/>
          <w:sz w:val="26"/>
          <w:szCs w:val="26"/>
        </w:rPr>
      </w:pPr>
      <w:r>
        <w:rPr>
          <w:rFonts w:ascii="Roboto" w:eastAsia="Roboto" w:hAnsi="Roboto" w:cs="Roboto"/>
          <w:sz w:val="26"/>
          <w:szCs w:val="26"/>
        </w:rPr>
        <w:t>Ryan Jean &amp; Ray Stanford from Revision Energy</w:t>
      </w:r>
    </w:p>
    <w:p w14:paraId="14ED7A32" w14:textId="77777777" w:rsidR="00AB17EF" w:rsidRDefault="00AB17EF">
      <w:pPr>
        <w:spacing w:after="90"/>
        <w:jc w:val="center"/>
        <w:rPr>
          <w:rFonts w:ascii="Roboto" w:eastAsia="Roboto" w:hAnsi="Roboto" w:cs="Roboto"/>
          <w:sz w:val="26"/>
          <w:szCs w:val="26"/>
        </w:rPr>
      </w:pPr>
    </w:p>
    <w:p w14:paraId="75758729" w14:textId="77777777" w:rsidR="00AB17EF" w:rsidRDefault="00AB17EF">
      <w:pPr>
        <w:spacing w:after="90"/>
        <w:jc w:val="center"/>
        <w:rPr>
          <w:rFonts w:ascii="Roboto" w:eastAsia="Roboto" w:hAnsi="Roboto" w:cs="Roboto"/>
          <w:sz w:val="26"/>
          <w:szCs w:val="26"/>
        </w:rPr>
      </w:pPr>
    </w:p>
    <w:p w14:paraId="38CF162C" w14:textId="77777777" w:rsidR="00AB17EF" w:rsidRDefault="00240D31">
      <w:pPr>
        <w:spacing w:after="90"/>
        <w:rPr>
          <w:rFonts w:ascii="Roboto" w:eastAsia="Roboto" w:hAnsi="Roboto" w:cs="Roboto"/>
          <w:b/>
          <w:color w:val="000000"/>
          <w:sz w:val="24"/>
          <w:szCs w:val="24"/>
        </w:rPr>
      </w:pPr>
      <w:r>
        <w:rPr>
          <w:rFonts w:ascii="Roboto" w:eastAsia="Roboto" w:hAnsi="Roboto" w:cs="Roboto"/>
          <w:b/>
          <w:sz w:val="24"/>
          <w:szCs w:val="24"/>
        </w:rPr>
        <w:t xml:space="preserve">Part 1: </w:t>
      </w:r>
      <w:r>
        <w:rPr>
          <w:rFonts w:ascii="Roboto" w:eastAsia="Roboto" w:hAnsi="Roboto" w:cs="Roboto"/>
          <w:b/>
          <w:color w:val="000000"/>
          <w:sz w:val="24"/>
          <w:szCs w:val="24"/>
        </w:rPr>
        <w:t>Course Description:</w:t>
      </w:r>
    </w:p>
    <w:p w14:paraId="7B926D92"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r>
        <w:rPr>
          <w:rFonts w:ascii="Roboto" w:eastAsia="Roboto" w:hAnsi="Roboto" w:cs="Roboto"/>
          <w:highlight w:val="white"/>
        </w:rPr>
        <w:t>Chuck will be presenting on the topic of Electric Vehicles (EV’s) which will include an overview of EV charging, EV’s and the NEC, EV’s and ADA requirements.</w:t>
      </w:r>
    </w:p>
    <w:p w14:paraId="3B828734"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p>
    <w:p w14:paraId="1989B7D3"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Roboto" w:eastAsia="Roboto" w:hAnsi="Roboto" w:cs="Roboto"/>
          <w:b/>
          <w:color w:val="000000"/>
          <w:sz w:val="24"/>
          <w:szCs w:val="24"/>
        </w:rPr>
      </w:pPr>
      <w:r>
        <w:rPr>
          <w:rFonts w:ascii="Roboto" w:eastAsia="Roboto" w:hAnsi="Roboto" w:cs="Roboto"/>
          <w:b/>
          <w:color w:val="000000"/>
          <w:sz w:val="24"/>
          <w:szCs w:val="24"/>
        </w:rPr>
        <w:t>About the Instructor:</w:t>
      </w:r>
    </w:p>
    <w:p w14:paraId="535DDCA3"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r>
        <w:rPr>
          <w:rFonts w:ascii="Roboto" w:eastAsia="Roboto" w:hAnsi="Roboto" w:cs="Roboto"/>
          <w:highlight w:val="white"/>
        </w:rPr>
        <w:t xml:space="preserve">Chuck Hayward is an EV Infrastructure Designer and Analyst and an employee-owner at </w:t>
      </w:r>
      <w:proofErr w:type="spellStart"/>
      <w:r>
        <w:rPr>
          <w:rFonts w:ascii="Roboto" w:eastAsia="Roboto" w:hAnsi="Roboto" w:cs="Roboto"/>
          <w:highlight w:val="white"/>
        </w:rPr>
        <w:t>ReVision</w:t>
      </w:r>
      <w:proofErr w:type="spellEnd"/>
      <w:r>
        <w:rPr>
          <w:rFonts w:ascii="Roboto" w:eastAsia="Roboto" w:hAnsi="Roboto" w:cs="Roboto"/>
          <w:highlight w:val="white"/>
        </w:rPr>
        <w:t xml:space="preserve"> Energy. Chuck has designed more than 50 commercial EV charging projects throughout New England, including both Level 2 and DC fast charging sites, collectively providing 6 MW of charging capacity across 265 ports.</w:t>
      </w:r>
    </w:p>
    <w:p w14:paraId="52E641E4"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p>
    <w:p w14:paraId="667A9826" w14:textId="77777777" w:rsidR="00AB17EF" w:rsidRDefault="00240D31">
      <w:pPr>
        <w:spacing w:after="90"/>
        <w:rPr>
          <w:rFonts w:ascii="Roboto" w:eastAsia="Roboto" w:hAnsi="Roboto" w:cs="Roboto"/>
          <w:b/>
          <w:sz w:val="24"/>
          <w:szCs w:val="24"/>
        </w:rPr>
      </w:pPr>
      <w:r>
        <w:rPr>
          <w:rFonts w:ascii="Roboto" w:eastAsia="Roboto" w:hAnsi="Roboto" w:cs="Roboto"/>
          <w:b/>
          <w:sz w:val="24"/>
          <w:szCs w:val="24"/>
        </w:rPr>
        <w:t>Part 2: Course Description:</w:t>
      </w:r>
    </w:p>
    <w:p w14:paraId="082BDF39"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r>
        <w:rPr>
          <w:rFonts w:ascii="Roboto" w:eastAsia="Roboto" w:hAnsi="Roboto" w:cs="Roboto"/>
          <w:highlight w:val="white"/>
        </w:rPr>
        <w:t>Ray and Ryan will present on major changes in the 2023 NEC as this edition was recently adopted in NH.</w:t>
      </w:r>
    </w:p>
    <w:p w14:paraId="161F3306"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p>
    <w:p w14:paraId="45F53230"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Roboto" w:eastAsia="Roboto" w:hAnsi="Roboto" w:cs="Roboto"/>
          <w:b/>
          <w:sz w:val="24"/>
          <w:szCs w:val="24"/>
        </w:rPr>
      </w:pPr>
      <w:r>
        <w:rPr>
          <w:rFonts w:ascii="Roboto" w:eastAsia="Roboto" w:hAnsi="Roboto" w:cs="Roboto"/>
          <w:b/>
          <w:sz w:val="24"/>
          <w:szCs w:val="24"/>
        </w:rPr>
        <w:t>About the Instructors:</w:t>
      </w:r>
    </w:p>
    <w:p w14:paraId="6A934070"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rPr>
          <w:rFonts w:ascii="Roboto" w:eastAsia="Roboto" w:hAnsi="Roboto" w:cs="Roboto"/>
          <w:highlight w:val="white"/>
        </w:rPr>
      </w:pPr>
      <w:r>
        <w:rPr>
          <w:rFonts w:ascii="Roboto" w:eastAsia="Roboto" w:hAnsi="Roboto" w:cs="Roboto"/>
          <w:highlight w:val="white"/>
        </w:rPr>
        <w:t xml:space="preserve">Ryan Jean is the Solar and Electrical Specialist for the NH Territory of </w:t>
      </w:r>
      <w:proofErr w:type="spellStart"/>
      <w:r>
        <w:rPr>
          <w:rFonts w:ascii="Roboto" w:eastAsia="Roboto" w:hAnsi="Roboto" w:cs="Roboto"/>
          <w:highlight w:val="white"/>
        </w:rPr>
        <w:t>ReVision</w:t>
      </w:r>
      <w:proofErr w:type="spellEnd"/>
      <w:r>
        <w:rPr>
          <w:rFonts w:ascii="Roboto" w:eastAsia="Roboto" w:hAnsi="Roboto" w:cs="Roboto"/>
          <w:highlight w:val="white"/>
        </w:rPr>
        <w:t xml:space="preserve"> Energy. He is responsible for code compliance and quality assurance of design and installation and has worked at </w:t>
      </w:r>
      <w:proofErr w:type="spellStart"/>
      <w:r>
        <w:rPr>
          <w:rFonts w:ascii="Roboto" w:eastAsia="Roboto" w:hAnsi="Roboto" w:cs="Roboto"/>
          <w:highlight w:val="white"/>
        </w:rPr>
        <w:t>ReVision</w:t>
      </w:r>
      <w:proofErr w:type="spellEnd"/>
      <w:r>
        <w:rPr>
          <w:rFonts w:ascii="Roboto" w:eastAsia="Roboto" w:hAnsi="Roboto" w:cs="Roboto"/>
          <w:highlight w:val="white"/>
        </w:rPr>
        <w:t xml:space="preserve"> for over a decade. Ryan has been in the solar industry for over twelve years and has dedicated his work life to the advancement and installation of Solar and Battery storage technologies. He also is a Licensed Journeyman Electrician in New Hampshire, Maine, and Vermont. (by the time we get there the VT one will be in hand </w:t>
      </w:r>
      <w:proofErr w:type="spellStart"/>
      <w:r>
        <w:rPr>
          <w:rFonts w:ascii="Roboto" w:eastAsia="Roboto" w:hAnsi="Roboto" w:cs="Roboto"/>
          <w:highlight w:val="white"/>
        </w:rPr>
        <w:t>hahaha</w:t>
      </w:r>
      <w:proofErr w:type="spellEnd"/>
      <w:r>
        <w:rPr>
          <w:rFonts w:ascii="Roboto" w:eastAsia="Roboto" w:hAnsi="Roboto" w:cs="Roboto"/>
          <w:highlight w:val="white"/>
        </w:rPr>
        <w:t>)</w:t>
      </w:r>
    </w:p>
    <w:p w14:paraId="2E1C0332" w14:textId="77777777" w:rsidR="00AB17EF" w:rsidRDefault="00240D31">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rPr>
          <w:rFonts w:ascii="Roboto" w:eastAsia="Roboto" w:hAnsi="Roboto" w:cs="Roboto"/>
          <w:highlight w:val="white"/>
        </w:rPr>
      </w:pPr>
      <w:r>
        <w:rPr>
          <w:rFonts w:ascii="Roboto" w:eastAsia="Roboto" w:hAnsi="Roboto" w:cs="Roboto"/>
          <w:highlight w:val="white"/>
        </w:rPr>
        <w:t xml:space="preserve">Ray Stanford is </w:t>
      </w:r>
      <w:proofErr w:type="spellStart"/>
      <w:r>
        <w:rPr>
          <w:rFonts w:ascii="Roboto" w:eastAsia="Roboto" w:hAnsi="Roboto" w:cs="Roboto"/>
          <w:highlight w:val="white"/>
        </w:rPr>
        <w:t>ReVision</w:t>
      </w:r>
      <w:proofErr w:type="spellEnd"/>
      <w:r>
        <w:rPr>
          <w:rFonts w:ascii="Roboto" w:eastAsia="Roboto" w:hAnsi="Roboto" w:cs="Roboto"/>
          <w:highlight w:val="white"/>
        </w:rPr>
        <w:t xml:space="preserve"> Energy’s Electrical Quality and Compliance Manager. Ray is a Master Electrician in Maine and NH, Registered Third Party Electrical Inspector in NH, Certified Electrical Inspector since 1990 and former Maine Senior State Electrical Inspector. Ray also teaches in </w:t>
      </w:r>
      <w:proofErr w:type="spellStart"/>
      <w:r>
        <w:rPr>
          <w:rFonts w:ascii="Roboto" w:eastAsia="Roboto" w:hAnsi="Roboto" w:cs="Roboto"/>
          <w:highlight w:val="white"/>
        </w:rPr>
        <w:t>ReVisions</w:t>
      </w:r>
      <w:proofErr w:type="spellEnd"/>
      <w:r>
        <w:rPr>
          <w:rFonts w:ascii="Roboto" w:eastAsia="Roboto" w:hAnsi="Roboto" w:cs="Roboto"/>
          <w:highlight w:val="white"/>
        </w:rPr>
        <w:t xml:space="preserve"> apprenticeship program and is always up for a good code discussion.</w:t>
      </w:r>
    </w:p>
    <w:p w14:paraId="03B36E55"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p>
    <w:p w14:paraId="159C6C34"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Roboto" w:eastAsia="Roboto" w:hAnsi="Roboto" w:cs="Roboto"/>
          <w:highlight w:val="white"/>
        </w:rPr>
      </w:pPr>
    </w:p>
    <w:p w14:paraId="2CEFB8A5"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p>
    <w:p w14:paraId="038B5CCC"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720"/>
        <w:rPr>
          <w:rFonts w:ascii="Roboto" w:eastAsia="Roboto" w:hAnsi="Roboto" w:cs="Roboto"/>
          <w:highlight w:val="white"/>
        </w:rPr>
      </w:pPr>
    </w:p>
    <w:p w14:paraId="1473C332" w14:textId="77777777" w:rsidR="00AB17EF" w:rsidRDefault="00AB17E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Roboto" w:eastAsia="Roboto" w:hAnsi="Roboto" w:cs="Roboto"/>
          <w:color w:val="000000"/>
          <w:sz w:val="16"/>
          <w:szCs w:val="16"/>
        </w:rPr>
      </w:pPr>
    </w:p>
    <w:p w14:paraId="38141AC6" w14:textId="77777777" w:rsidR="00AB17EF" w:rsidRDefault="00240D31">
      <w:pPr>
        <w:spacing w:after="0"/>
        <w:rPr>
          <w:rFonts w:ascii="Roboto" w:eastAsia="Roboto" w:hAnsi="Roboto" w:cs="Roboto"/>
          <w:b/>
          <w:color w:val="000000"/>
          <w:sz w:val="24"/>
          <w:szCs w:val="24"/>
        </w:rPr>
      </w:pPr>
      <w:r>
        <w:rPr>
          <w:rFonts w:ascii="Roboto" w:eastAsia="Roboto" w:hAnsi="Roboto" w:cs="Roboto"/>
          <w:b/>
          <w:color w:val="000000"/>
          <w:sz w:val="24"/>
          <w:szCs w:val="24"/>
        </w:rPr>
        <w:t>Agenda:</w:t>
      </w:r>
    </w:p>
    <w:p w14:paraId="7653EDF3" w14:textId="77777777" w:rsidR="00AB17EF" w:rsidRDefault="00240D31">
      <w:pPr>
        <w:tabs>
          <w:tab w:val="left" w:pos="3600"/>
          <w:tab w:val="left" w:pos="4680"/>
          <w:tab w:val="left" w:pos="5940"/>
        </w:tabs>
        <w:spacing w:after="0"/>
        <w:ind w:left="720"/>
        <w:rPr>
          <w:rFonts w:ascii="Roboto" w:eastAsia="Roboto" w:hAnsi="Roboto" w:cs="Roboto"/>
          <w:color w:val="000000"/>
          <w:sz w:val="24"/>
          <w:szCs w:val="24"/>
        </w:rPr>
      </w:pPr>
      <w:r>
        <w:rPr>
          <w:rFonts w:ascii="Roboto" w:eastAsia="Roboto" w:hAnsi="Roboto" w:cs="Roboto"/>
          <w:color w:val="000000"/>
          <w:sz w:val="24"/>
          <w:szCs w:val="24"/>
        </w:rPr>
        <w:t>Check-in (in person &amp; on-line)</w:t>
      </w:r>
      <w:r>
        <w:rPr>
          <w:rFonts w:ascii="Roboto" w:eastAsia="Roboto" w:hAnsi="Roboto" w:cs="Roboto"/>
          <w:color w:val="000000"/>
          <w:sz w:val="24"/>
          <w:szCs w:val="24"/>
        </w:rPr>
        <w:tab/>
        <w:t>8:30 am</w:t>
      </w:r>
      <w:r>
        <w:rPr>
          <w:rFonts w:ascii="Roboto" w:eastAsia="Roboto" w:hAnsi="Roboto" w:cs="Roboto"/>
          <w:color w:val="000000"/>
          <w:sz w:val="24"/>
          <w:szCs w:val="24"/>
        </w:rPr>
        <w:tab/>
        <w:t>-</w:t>
      </w:r>
      <w:r>
        <w:rPr>
          <w:rFonts w:ascii="Roboto" w:eastAsia="Roboto" w:hAnsi="Roboto" w:cs="Roboto"/>
          <w:color w:val="000000"/>
          <w:sz w:val="24"/>
          <w:szCs w:val="24"/>
        </w:rPr>
        <w:tab/>
        <w:t>9:00 am</w:t>
      </w:r>
    </w:p>
    <w:p w14:paraId="0CDC832F" w14:textId="77777777" w:rsidR="00AB17EF" w:rsidRDefault="00240D31">
      <w:pPr>
        <w:tabs>
          <w:tab w:val="left" w:pos="3600"/>
          <w:tab w:val="left" w:pos="4680"/>
          <w:tab w:val="left" w:pos="5940"/>
        </w:tabs>
        <w:spacing w:after="0"/>
        <w:ind w:left="720"/>
        <w:rPr>
          <w:rFonts w:ascii="Roboto" w:eastAsia="Roboto" w:hAnsi="Roboto" w:cs="Roboto"/>
          <w:color w:val="000000"/>
          <w:sz w:val="24"/>
          <w:szCs w:val="24"/>
        </w:rPr>
      </w:pPr>
      <w:r>
        <w:rPr>
          <w:rFonts w:ascii="Roboto" w:eastAsia="Roboto" w:hAnsi="Roboto" w:cs="Roboto"/>
          <w:color w:val="000000"/>
          <w:sz w:val="24"/>
          <w:szCs w:val="24"/>
        </w:rPr>
        <w:t>Educational Presentation</w:t>
      </w:r>
      <w:r>
        <w:rPr>
          <w:rFonts w:ascii="Roboto" w:eastAsia="Roboto" w:hAnsi="Roboto" w:cs="Roboto"/>
          <w:color w:val="000000"/>
          <w:sz w:val="24"/>
          <w:szCs w:val="24"/>
        </w:rPr>
        <w:tab/>
      </w:r>
      <w:r>
        <w:rPr>
          <w:rFonts w:ascii="Roboto" w:eastAsia="Roboto" w:hAnsi="Roboto" w:cs="Roboto"/>
          <w:color w:val="000000"/>
          <w:sz w:val="24"/>
          <w:szCs w:val="24"/>
        </w:rPr>
        <w:tab/>
        <w:t>9:00 am</w:t>
      </w:r>
      <w:r>
        <w:rPr>
          <w:rFonts w:ascii="Roboto" w:eastAsia="Roboto" w:hAnsi="Roboto" w:cs="Roboto"/>
          <w:color w:val="000000"/>
          <w:sz w:val="24"/>
          <w:szCs w:val="24"/>
        </w:rPr>
        <w:tab/>
        <w:t>-</w:t>
      </w:r>
      <w:r>
        <w:rPr>
          <w:rFonts w:ascii="Roboto" w:eastAsia="Roboto" w:hAnsi="Roboto" w:cs="Roboto"/>
          <w:color w:val="000000"/>
          <w:sz w:val="24"/>
          <w:szCs w:val="24"/>
        </w:rPr>
        <w:tab/>
        <w:t>12:00 pm</w:t>
      </w:r>
    </w:p>
    <w:p w14:paraId="02A157F4" w14:textId="77777777" w:rsidR="00AB17EF" w:rsidRDefault="00240D31">
      <w:pPr>
        <w:tabs>
          <w:tab w:val="left" w:pos="3600"/>
          <w:tab w:val="left" w:pos="4680"/>
          <w:tab w:val="left" w:pos="5940"/>
        </w:tabs>
        <w:spacing w:after="0"/>
        <w:ind w:left="720"/>
        <w:rPr>
          <w:rFonts w:ascii="Roboto" w:eastAsia="Roboto" w:hAnsi="Roboto" w:cs="Roboto"/>
          <w:color w:val="000000"/>
          <w:sz w:val="24"/>
          <w:szCs w:val="24"/>
        </w:rPr>
      </w:pPr>
      <w:r>
        <w:rPr>
          <w:rFonts w:ascii="Roboto" w:eastAsia="Roboto" w:hAnsi="Roboto" w:cs="Roboto"/>
          <w:color w:val="000000"/>
          <w:sz w:val="24"/>
          <w:szCs w:val="24"/>
        </w:rPr>
        <w:t>Board of Directors Meeting</w:t>
      </w:r>
      <w:r>
        <w:rPr>
          <w:rFonts w:ascii="Roboto" w:eastAsia="Roboto" w:hAnsi="Roboto" w:cs="Roboto"/>
          <w:color w:val="000000"/>
          <w:sz w:val="24"/>
          <w:szCs w:val="24"/>
        </w:rPr>
        <w:tab/>
      </w:r>
      <w:r>
        <w:rPr>
          <w:rFonts w:ascii="Roboto" w:eastAsia="Roboto" w:hAnsi="Roboto" w:cs="Roboto"/>
          <w:color w:val="000000"/>
          <w:sz w:val="24"/>
          <w:szCs w:val="24"/>
        </w:rPr>
        <w:tab/>
        <w:t>12:15 pm</w:t>
      </w:r>
      <w:r>
        <w:rPr>
          <w:rFonts w:ascii="Roboto" w:eastAsia="Roboto" w:hAnsi="Roboto" w:cs="Roboto"/>
          <w:color w:val="000000"/>
          <w:sz w:val="24"/>
          <w:szCs w:val="24"/>
        </w:rPr>
        <w:tab/>
        <w:t>-</w:t>
      </w:r>
      <w:r>
        <w:rPr>
          <w:rFonts w:ascii="Roboto" w:eastAsia="Roboto" w:hAnsi="Roboto" w:cs="Roboto"/>
          <w:color w:val="000000"/>
          <w:sz w:val="24"/>
          <w:szCs w:val="24"/>
        </w:rPr>
        <w:tab/>
        <w:t>2:00 pm</w:t>
      </w:r>
    </w:p>
    <w:p w14:paraId="02B7CFC3" w14:textId="77777777" w:rsidR="00AB17EF" w:rsidRDefault="00AB17EF">
      <w:pPr>
        <w:spacing w:after="0"/>
        <w:ind w:left="720"/>
        <w:rPr>
          <w:rFonts w:ascii="Roboto" w:eastAsia="Roboto" w:hAnsi="Roboto" w:cs="Roboto"/>
          <w:color w:val="000000"/>
          <w:sz w:val="16"/>
          <w:szCs w:val="16"/>
        </w:rPr>
      </w:pPr>
      <w:bookmarkStart w:id="1" w:name="_30j0zll" w:colFirst="0" w:colLast="0"/>
      <w:bookmarkEnd w:id="1"/>
    </w:p>
    <w:p w14:paraId="60AA0E15" w14:textId="77777777" w:rsidR="00AB17EF" w:rsidRDefault="00240D31">
      <w:pPr>
        <w:tabs>
          <w:tab w:val="left" w:pos="2352"/>
        </w:tabs>
        <w:spacing w:after="0"/>
        <w:rPr>
          <w:rFonts w:ascii="Roboto" w:eastAsia="Roboto" w:hAnsi="Roboto" w:cs="Roboto"/>
          <w:b/>
          <w:color w:val="000000"/>
          <w:sz w:val="24"/>
          <w:szCs w:val="24"/>
        </w:rPr>
      </w:pPr>
      <w:r>
        <w:rPr>
          <w:rFonts w:ascii="Roboto" w:eastAsia="Roboto" w:hAnsi="Roboto" w:cs="Roboto"/>
          <w:b/>
          <w:color w:val="000000"/>
          <w:sz w:val="24"/>
          <w:szCs w:val="24"/>
        </w:rPr>
        <w:t>Meeting Location:</w:t>
      </w:r>
    </w:p>
    <w:p w14:paraId="76EB2CD6" w14:textId="77777777" w:rsidR="00AB17EF" w:rsidRDefault="00240D31">
      <w:pPr>
        <w:spacing w:after="0"/>
        <w:ind w:left="720"/>
        <w:rPr>
          <w:rFonts w:ascii="Roboto" w:eastAsia="Roboto" w:hAnsi="Roboto" w:cs="Roboto"/>
          <w:color w:val="000000"/>
          <w:sz w:val="24"/>
          <w:szCs w:val="24"/>
        </w:rPr>
      </w:pPr>
      <w:r>
        <w:rPr>
          <w:rFonts w:ascii="Roboto" w:eastAsia="Roboto" w:hAnsi="Roboto" w:cs="Roboto"/>
          <w:sz w:val="24"/>
          <w:szCs w:val="24"/>
        </w:rPr>
        <w:t>Town Hall. 205 Nimble Hill Rd. Newington, NH</w:t>
      </w:r>
    </w:p>
    <w:p w14:paraId="372417E9" w14:textId="77777777" w:rsidR="00AB17EF" w:rsidRDefault="00240D31">
      <w:pPr>
        <w:spacing w:after="0"/>
        <w:ind w:left="720"/>
        <w:rPr>
          <w:rFonts w:ascii="Roboto" w:eastAsia="Roboto" w:hAnsi="Roboto" w:cs="Roboto"/>
          <w:sz w:val="24"/>
          <w:szCs w:val="24"/>
        </w:rPr>
      </w:pPr>
      <w:r>
        <w:rPr>
          <w:rFonts w:ascii="Roboto" w:eastAsia="Roboto" w:hAnsi="Roboto" w:cs="Roboto"/>
          <w:color w:val="000000"/>
          <w:sz w:val="24"/>
          <w:szCs w:val="24"/>
        </w:rPr>
        <w:t>In-person &amp; on-line meeting (you will be emailed i</w:t>
      </w:r>
      <w:r>
        <w:rPr>
          <w:rFonts w:ascii="Roboto" w:eastAsia="Roboto" w:hAnsi="Roboto" w:cs="Roboto"/>
          <w:sz w:val="24"/>
          <w:szCs w:val="24"/>
        </w:rPr>
        <w:t>nstructions prior to the training)</w:t>
      </w:r>
    </w:p>
    <w:p w14:paraId="7EB61D62" w14:textId="77777777" w:rsidR="00AB17EF" w:rsidRDefault="00AB17EF">
      <w:pPr>
        <w:tabs>
          <w:tab w:val="left" w:pos="1440"/>
          <w:tab w:val="left" w:pos="4320"/>
          <w:tab w:val="left" w:pos="5580"/>
          <w:tab w:val="left" w:pos="6120"/>
        </w:tabs>
        <w:spacing w:after="0"/>
        <w:rPr>
          <w:rFonts w:ascii="Roboto" w:eastAsia="Roboto" w:hAnsi="Roboto" w:cs="Roboto"/>
          <w:color w:val="000000"/>
          <w:sz w:val="16"/>
          <w:szCs w:val="16"/>
        </w:rPr>
      </w:pPr>
    </w:p>
    <w:p w14:paraId="2B922D57" w14:textId="77777777" w:rsidR="00AB17EF" w:rsidRDefault="00240D31">
      <w:pPr>
        <w:tabs>
          <w:tab w:val="left" w:pos="1440"/>
          <w:tab w:val="left" w:pos="4320"/>
          <w:tab w:val="left" w:pos="5580"/>
          <w:tab w:val="left" w:pos="6120"/>
        </w:tabs>
        <w:spacing w:after="0"/>
        <w:rPr>
          <w:rFonts w:ascii="Roboto" w:eastAsia="Roboto" w:hAnsi="Roboto" w:cs="Roboto"/>
          <w:b/>
          <w:sz w:val="24"/>
          <w:szCs w:val="24"/>
        </w:rPr>
      </w:pPr>
      <w:r>
        <w:rPr>
          <w:rFonts w:ascii="Roboto" w:eastAsia="Roboto" w:hAnsi="Roboto" w:cs="Roboto"/>
          <w:b/>
          <w:sz w:val="24"/>
          <w:szCs w:val="24"/>
        </w:rPr>
        <w:t>Price:</w:t>
      </w:r>
    </w:p>
    <w:p w14:paraId="21E23C72" w14:textId="77777777" w:rsidR="00AB17EF" w:rsidRDefault="00240D31">
      <w:pPr>
        <w:tabs>
          <w:tab w:val="left" w:pos="1800"/>
          <w:tab w:val="left" w:pos="3870"/>
        </w:tabs>
        <w:spacing w:after="0"/>
        <w:ind w:left="720"/>
        <w:rPr>
          <w:rFonts w:ascii="Roboto" w:eastAsia="Roboto" w:hAnsi="Roboto" w:cs="Roboto"/>
          <w:sz w:val="24"/>
          <w:szCs w:val="24"/>
        </w:rPr>
      </w:pPr>
      <w:r>
        <w:rPr>
          <w:rFonts w:ascii="Roboto" w:eastAsia="Roboto" w:hAnsi="Roboto" w:cs="Roboto"/>
          <w:sz w:val="24"/>
          <w:szCs w:val="24"/>
        </w:rPr>
        <w:t>Members</w:t>
      </w:r>
      <w:proofErr w:type="gramStart"/>
      <w:r>
        <w:rPr>
          <w:rFonts w:ascii="Roboto" w:eastAsia="Roboto" w:hAnsi="Roboto" w:cs="Roboto"/>
          <w:sz w:val="24"/>
          <w:szCs w:val="24"/>
        </w:rPr>
        <w:t>:</w:t>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w:t>
      </w:r>
      <w:proofErr w:type="gramEnd"/>
      <w:r>
        <w:rPr>
          <w:rFonts w:ascii="Roboto" w:eastAsia="Roboto" w:hAnsi="Roboto" w:cs="Roboto"/>
          <w:sz w:val="24"/>
          <w:szCs w:val="24"/>
        </w:rPr>
        <w:t xml:space="preserve">30 remote, $40 </w:t>
      </w:r>
      <w:proofErr w:type="gramStart"/>
      <w:r>
        <w:rPr>
          <w:rFonts w:ascii="Roboto" w:eastAsia="Roboto" w:hAnsi="Roboto" w:cs="Roboto"/>
          <w:sz w:val="24"/>
          <w:szCs w:val="24"/>
        </w:rPr>
        <w:t>in-person</w:t>
      </w:r>
      <w:proofErr w:type="gramEnd"/>
    </w:p>
    <w:p w14:paraId="7F35B315" w14:textId="77777777" w:rsidR="00AB17EF" w:rsidRDefault="00240D31">
      <w:pPr>
        <w:tabs>
          <w:tab w:val="left" w:pos="1800"/>
          <w:tab w:val="left" w:pos="3870"/>
        </w:tabs>
        <w:spacing w:after="0"/>
        <w:ind w:left="720"/>
        <w:rPr>
          <w:rFonts w:ascii="Roboto" w:eastAsia="Roboto" w:hAnsi="Roboto" w:cs="Roboto"/>
          <w:sz w:val="24"/>
          <w:szCs w:val="24"/>
        </w:rPr>
      </w:pPr>
      <w:r>
        <w:rPr>
          <w:rFonts w:ascii="Roboto" w:eastAsia="Roboto" w:hAnsi="Roboto" w:cs="Roboto"/>
          <w:sz w:val="24"/>
          <w:szCs w:val="24"/>
        </w:rPr>
        <w:t>Non-Members:</w:t>
      </w:r>
      <w:r>
        <w:rPr>
          <w:rFonts w:ascii="Roboto" w:eastAsia="Roboto" w:hAnsi="Roboto" w:cs="Roboto"/>
          <w:sz w:val="24"/>
          <w:szCs w:val="24"/>
        </w:rPr>
        <w:tab/>
        <w:t>$50 (payment required prior to the day of training)</w:t>
      </w:r>
    </w:p>
    <w:p w14:paraId="4A242C62" w14:textId="77777777" w:rsidR="00AB17EF" w:rsidRDefault="00240D31">
      <w:pPr>
        <w:rPr>
          <w:rFonts w:ascii="Roboto" w:eastAsia="Roboto" w:hAnsi="Roboto" w:cs="Roboto"/>
          <w:b/>
          <w:sz w:val="16"/>
          <w:szCs w:val="16"/>
        </w:rPr>
      </w:pPr>
      <w:r>
        <w:rPr>
          <w:rFonts w:ascii="Roboto" w:eastAsia="Roboto" w:hAnsi="Roboto" w:cs="Roboto"/>
          <w:b/>
          <w:sz w:val="24"/>
          <w:szCs w:val="24"/>
        </w:rPr>
        <w:tab/>
      </w:r>
    </w:p>
    <w:p w14:paraId="68C779E6" w14:textId="77777777" w:rsidR="00AB17EF" w:rsidRDefault="00240D31">
      <w:pPr>
        <w:jc w:val="center"/>
        <w:rPr>
          <w:rFonts w:ascii="Roboto" w:eastAsia="Roboto" w:hAnsi="Roboto" w:cs="Roboto"/>
          <w:sz w:val="24"/>
          <w:szCs w:val="24"/>
        </w:rPr>
      </w:pPr>
      <w:r>
        <w:rPr>
          <w:rFonts w:ascii="Roboto" w:eastAsia="Roboto" w:hAnsi="Roboto" w:cs="Roboto"/>
          <w:b/>
          <w:sz w:val="24"/>
          <w:szCs w:val="24"/>
        </w:rPr>
        <w:t xml:space="preserve">PLEASE REGISTER by </w:t>
      </w:r>
      <w:r>
        <w:rPr>
          <w:rFonts w:ascii="Roboto" w:eastAsia="Roboto" w:hAnsi="Roboto" w:cs="Roboto"/>
          <w:b/>
          <w:color w:val="FF0000"/>
          <w:sz w:val="24"/>
          <w:szCs w:val="24"/>
        </w:rPr>
        <w:t>Friday September 5</w:t>
      </w:r>
      <w:r>
        <w:rPr>
          <w:rFonts w:ascii="Roboto" w:eastAsia="Roboto" w:hAnsi="Roboto" w:cs="Roboto"/>
          <w:b/>
          <w:color w:val="FF0000"/>
          <w:sz w:val="24"/>
          <w:szCs w:val="24"/>
          <w:vertAlign w:val="superscript"/>
        </w:rPr>
        <w:t xml:space="preserve">th </w:t>
      </w:r>
      <w:r>
        <w:rPr>
          <w:rFonts w:ascii="Roboto" w:eastAsia="Roboto" w:hAnsi="Roboto" w:cs="Roboto"/>
          <w:b/>
          <w:color w:val="323232"/>
          <w:sz w:val="24"/>
          <w:szCs w:val="24"/>
        </w:rPr>
        <w:t>by 4:00 pm</w:t>
      </w:r>
    </w:p>
    <w:p w14:paraId="479C65A3" w14:textId="6CCBF2FF" w:rsidR="00AB17EF" w:rsidRDefault="00240D31">
      <w:pPr>
        <w:shd w:val="clear" w:color="auto" w:fill="FFC000"/>
        <w:spacing w:before="80" w:after="120"/>
        <w:ind w:left="115"/>
        <w:jc w:val="center"/>
        <w:rPr>
          <w:rFonts w:ascii="Roboto" w:eastAsia="Roboto" w:hAnsi="Roboto" w:cs="Roboto"/>
          <w:color w:val="0563C1"/>
          <w:sz w:val="40"/>
          <w:szCs w:val="40"/>
          <w:u w:val="single"/>
        </w:rPr>
      </w:pPr>
      <w:hyperlink r:id="rId8">
        <w:r>
          <w:rPr>
            <w:rFonts w:ascii="Roboto" w:eastAsia="Roboto" w:hAnsi="Roboto" w:cs="Roboto"/>
            <w:color w:val="0563C1"/>
            <w:sz w:val="40"/>
            <w:szCs w:val="40"/>
            <w:u w:val="single"/>
          </w:rPr>
          <w:t>Click Here</w:t>
        </w:r>
        <w:r>
          <w:rPr>
            <w:rFonts w:ascii="Roboto" w:eastAsia="Roboto" w:hAnsi="Roboto" w:cs="Roboto"/>
            <w:color w:val="0563C1"/>
            <w:sz w:val="40"/>
            <w:szCs w:val="40"/>
            <w:u w:val="single"/>
          </w:rPr>
          <w:t xml:space="preserve"> </w:t>
        </w:r>
        <w:r>
          <w:rPr>
            <w:rFonts w:ascii="Roboto" w:eastAsia="Roboto" w:hAnsi="Roboto" w:cs="Roboto"/>
            <w:color w:val="0563C1"/>
            <w:sz w:val="40"/>
            <w:szCs w:val="40"/>
            <w:u w:val="single"/>
          </w:rPr>
          <w:t>t</w:t>
        </w:r>
        <w:r>
          <w:rPr>
            <w:rFonts w:ascii="Roboto" w:eastAsia="Roboto" w:hAnsi="Roboto" w:cs="Roboto"/>
            <w:color w:val="0563C1"/>
            <w:sz w:val="40"/>
            <w:szCs w:val="40"/>
            <w:u w:val="single"/>
          </w:rPr>
          <w:t>o</w:t>
        </w:r>
        <w:r>
          <w:rPr>
            <w:rFonts w:ascii="Roboto" w:eastAsia="Roboto" w:hAnsi="Roboto" w:cs="Roboto"/>
            <w:color w:val="0563C1"/>
            <w:sz w:val="40"/>
            <w:szCs w:val="40"/>
            <w:u w:val="single"/>
          </w:rPr>
          <w:t xml:space="preserve"> Register for the September 10</w:t>
        </w:r>
      </w:hyperlink>
      <w:hyperlink r:id="rId9">
        <w:r>
          <w:rPr>
            <w:rFonts w:ascii="Roboto" w:eastAsia="Roboto" w:hAnsi="Roboto" w:cs="Roboto"/>
            <w:color w:val="0563C1"/>
            <w:sz w:val="40"/>
            <w:szCs w:val="40"/>
            <w:u w:val="single"/>
            <w:vertAlign w:val="superscript"/>
          </w:rPr>
          <w:t>th</w:t>
        </w:r>
      </w:hyperlink>
      <w:hyperlink r:id="rId10">
        <w:r>
          <w:rPr>
            <w:rFonts w:ascii="Roboto" w:eastAsia="Roboto" w:hAnsi="Roboto" w:cs="Roboto"/>
            <w:color w:val="0563C1"/>
            <w:sz w:val="40"/>
            <w:szCs w:val="40"/>
            <w:u w:val="single"/>
          </w:rPr>
          <w:t xml:space="preserve"> Training</w:t>
        </w:r>
      </w:hyperlink>
    </w:p>
    <w:p w14:paraId="55F40C6F" w14:textId="77777777" w:rsidR="00AB17EF" w:rsidRDefault="00AB17EF">
      <w:pPr>
        <w:shd w:val="clear" w:color="auto" w:fill="FFC000"/>
        <w:ind w:left="115"/>
        <w:jc w:val="center"/>
        <w:rPr>
          <w:rFonts w:ascii="Roboto" w:eastAsia="Roboto" w:hAnsi="Roboto" w:cs="Roboto"/>
          <w:color w:val="000000"/>
          <w:sz w:val="2"/>
          <w:szCs w:val="2"/>
          <w:u w:val="single"/>
        </w:rPr>
      </w:pPr>
    </w:p>
    <w:p w14:paraId="0E8DDF96" w14:textId="77777777" w:rsidR="00AB17EF" w:rsidRDefault="00240D31">
      <w:pPr>
        <w:ind w:left="115"/>
        <w:rPr>
          <w:rFonts w:ascii="Roboto" w:eastAsia="Roboto" w:hAnsi="Roboto" w:cs="Roboto"/>
          <w:sz w:val="20"/>
          <w:szCs w:val="20"/>
        </w:rPr>
      </w:pPr>
      <w:r>
        <w:rPr>
          <w:rFonts w:ascii="Roboto" w:eastAsia="Roboto" w:hAnsi="Roboto" w:cs="Roboto"/>
          <w:sz w:val="16"/>
          <w:szCs w:val="16"/>
        </w:rPr>
        <w:tab/>
      </w:r>
      <w:r>
        <w:rPr>
          <w:rFonts w:ascii="Roboto" w:eastAsia="Roboto" w:hAnsi="Roboto" w:cs="Roboto"/>
          <w:sz w:val="20"/>
          <w:szCs w:val="20"/>
        </w:rPr>
        <w:t xml:space="preserve">Please email: </w:t>
      </w:r>
      <w:hyperlink r:id="rId11">
        <w:r>
          <w:rPr>
            <w:rFonts w:ascii="Roboto" w:eastAsia="Roboto" w:hAnsi="Roboto" w:cs="Roboto"/>
            <w:color w:val="0563C1"/>
            <w:sz w:val="20"/>
            <w:szCs w:val="20"/>
            <w:u w:val="single"/>
          </w:rPr>
          <w:t>NHBOA@nhmunicipal.org</w:t>
        </w:r>
      </w:hyperlink>
      <w:r>
        <w:rPr>
          <w:rFonts w:ascii="Roboto" w:eastAsia="Roboto" w:hAnsi="Roboto" w:cs="Roboto"/>
          <w:sz w:val="20"/>
          <w:szCs w:val="20"/>
        </w:rPr>
        <w:t xml:space="preserve"> if you need help. Do </w:t>
      </w:r>
      <w:proofErr w:type="gramStart"/>
      <w:r>
        <w:rPr>
          <w:rFonts w:ascii="Roboto" w:eastAsia="Roboto" w:hAnsi="Roboto" w:cs="Roboto"/>
          <w:sz w:val="20"/>
          <w:szCs w:val="20"/>
        </w:rPr>
        <w:t>not</w:t>
      </w:r>
      <w:proofErr w:type="gramEnd"/>
      <w:r>
        <w:rPr>
          <w:rFonts w:ascii="Roboto" w:eastAsia="Roboto" w:hAnsi="Roboto" w:cs="Roboto"/>
          <w:sz w:val="20"/>
          <w:szCs w:val="20"/>
        </w:rPr>
        <w:t xml:space="preserve"> email registrations, thank you.</w:t>
      </w:r>
    </w:p>
    <w:p w14:paraId="73C72820" w14:textId="77777777" w:rsidR="00AB17EF" w:rsidRDefault="00AB17EF">
      <w:pPr>
        <w:spacing w:after="0"/>
        <w:rPr>
          <w:rFonts w:ascii="Roboto" w:eastAsia="Roboto" w:hAnsi="Roboto" w:cs="Roboto"/>
          <w:sz w:val="8"/>
          <w:szCs w:val="8"/>
        </w:rPr>
      </w:pPr>
    </w:p>
    <w:p w14:paraId="3A5B3B07" w14:textId="77777777" w:rsidR="00AB17EF" w:rsidRDefault="00240D31">
      <w:pPr>
        <w:spacing w:after="0"/>
        <w:jc w:val="center"/>
        <w:rPr>
          <w:rFonts w:ascii="Roboto" w:eastAsia="Roboto" w:hAnsi="Roboto" w:cs="Roboto"/>
          <w:color w:val="FF0000"/>
          <w:sz w:val="20"/>
          <w:szCs w:val="20"/>
        </w:rPr>
      </w:pPr>
      <w:r>
        <w:rPr>
          <w:rFonts w:ascii="Roboto" w:eastAsia="Roboto" w:hAnsi="Roboto" w:cs="Roboto"/>
          <w:color w:val="FF0000"/>
          <w:sz w:val="20"/>
          <w:szCs w:val="20"/>
        </w:rPr>
        <w:t xml:space="preserve">NHBOA is an ICC Preferred </w:t>
      </w:r>
      <w:proofErr w:type="gramStart"/>
      <w:r>
        <w:rPr>
          <w:rFonts w:ascii="Roboto" w:eastAsia="Roboto" w:hAnsi="Roboto" w:cs="Roboto"/>
          <w:color w:val="FF0000"/>
          <w:sz w:val="20"/>
          <w:szCs w:val="20"/>
        </w:rPr>
        <w:t>Provider - #</w:t>
      </w:r>
      <w:proofErr w:type="gramEnd"/>
      <w:r>
        <w:rPr>
          <w:rFonts w:ascii="Roboto" w:eastAsia="Roboto" w:hAnsi="Roboto" w:cs="Roboto"/>
          <w:color w:val="FF0000"/>
          <w:sz w:val="20"/>
          <w:szCs w:val="20"/>
        </w:rPr>
        <w:t>1087 - 3 Contact Hours</w:t>
      </w:r>
    </w:p>
    <w:p w14:paraId="58F4487E" w14:textId="77777777" w:rsidR="00AB17EF" w:rsidRDefault="00240D31">
      <w:pPr>
        <w:jc w:val="center"/>
        <w:rPr>
          <w:rFonts w:ascii="Roboto" w:eastAsia="Roboto" w:hAnsi="Roboto" w:cs="Roboto"/>
          <w:color w:val="FF0000"/>
          <w:sz w:val="20"/>
          <w:szCs w:val="20"/>
        </w:rPr>
      </w:pPr>
      <w:r>
        <w:rPr>
          <w:rFonts w:ascii="Roboto" w:eastAsia="Roboto" w:hAnsi="Roboto" w:cs="Roboto"/>
          <w:color w:val="FF0000"/>
          <w:sz w:val="20"/>
          <w:szCs w:val="20"/>
        </w:rPr>
        <w:t>(CEU’s for participation are emailed to attendees upon completion and full payment of registration fee)</w:t>
      </w:r>
    </w:p>
    <w:sectPr w:rsidR="00AB17EF">
      <w:pgSz w:w="12240" w:h="15840"/>
      <w:pgMar w:top="1080" w:right="1080" w:bottom="187"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09C10C3-89C2-4D2B-83D8-67004AA3ACBE}"/>
    <w:embedBold r:id="rId2" w:fontKey="{A578262E-CF12-4162-86E4-372F2205066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B8D8FD78-7292-42B8-A1F0-A4C0AF38B7E4}"/>
    <w:embedItalic r:id="rId4" w:fontKey="{D7018D6C-E9CE-4022-AD9C-37AAECCD4381}"/>
  </w:font>
  <w:font w:name="Roboto">
    <w:charset w:val="00"/>
    <w:family w:val="auto"/>
    <w:pitch w:val="variable"/>
    <w:sig w:usb0="E0000AFF" w:usb1="5000217F" w:usb2="00000021" w:usb3="00000000" w:csb0="0000019F" w:csb1="00000000"/>
    <w:embedRegular r:id="rId5" w:fontKey="{88FBA8FC-5E57-481F-A264-7301408FD93D}"/>
    <w:embedBold r:id="rId6" w:fontKey="{1463251E-6417-4306-83F2-6179D9F511B1}"/>
  </w:font>
  <w:font w:name="Tahoma">
    <w:panose1 w:val="020B0604030504040204"/>
    <w:charset w:val="00"/>
    <w:family w:val="swiss"/>
    <w:pitch w:val="variable"/>
    <w:sig w:usb0="E1002EFF" w:usb1="C000605B" w:usb2="00000029" w:usb3="00000000" w:csb0="000101FF" w:csb1="00000000"/>
    <w:embedRegular r:id="rId7" w:fontKey="{CBEB6417-24AC-4AC5-955C-075F3579F12D}"/>
  </w:font>
  <w:font w:name="Cambria">
    <w:panose1 w:val="02040503050406030204"/>
    <w:charset w:val="00"/>
    <w:family w:val="roman"/>
    <w:pitch w:val="variable"/>
    <w:sig w:usb0="E00006FF" w:usb1="420024FF" w:usb2="02000000" w:usb3="00000000" w:csb0="0000019F" w:csb1="00000000"/>
    <w:embedRegular r:id="rId8" w:fontKey="{229D8FD6-8A6F-48B9-BAD6-244F674C379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EF"/>
    <w:rsid w:val="00240D31"/>
    <w:rsid w:val="008438FE"/>
    <w:rsid w:val="00AB17EF"/>
    <w:rsid w:val="00E73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5D761"/>
  <w15:docId w15:val="{32F04D0C-8099-4FED-904F-EF9747C5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hboa.wildapricot.org/event-630933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NHBOA@comcast.net" TargetMode="External"/><Relationship Id="rId10" Type="http://schemas.openxmlformats.org/officeDocument/2006/relationships/hyperlink" Target="https://nhboa.net/training/" TargetMode="External"/><Relationship Id="rId9" Type="http://schemas.openxmlformats.org/officeDocument/2006/relationships/hyperlink" Target="https://nhboa.net/train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Shanti R. Wolph</cp:lastModifiedBy>
  <cp:revision>2</cp:revision>
  <dcterms:created xsi:type="dcterms:W3CDTF">2025-08-21T19:31:00Z</dcterms:created>
  <dcterms:modified xsi:type="dcterms:W3CDTF">2025-08-21T20:26:00Z</dcterms:modified>
</cp:coreProperties>
</file>